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40" w:rsidRDefault="00F72FFC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940" w:rsidRPr="002327C9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84940" w:rsidRPr="002327C9" w:rsidRDefault="00284940" w:rsidP="00A55B36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  <w:r w:rsidRPr="002327C9">
        <w:rPr>
          <w:rFonts w:ascii="Times New Roman" w:hAnsi="Times New Roman" w:cs="Times New Roman"/>
          <w:sz w:val="32"/>
          <w:szCs w:val="32"/>
        </w:rPr>
        <w:t xml:space="preserve">Na </w:t>
      </w:r>
      <w:proofErr w:type="spellStart"/>
      <w:proofErr w:type="gramStart"/>
      <w:r w:rsidRPr="002327C9">
        <w:rPr>
          <w:rFonts w:ascii="Times New Roman" w:hAnsi="Times New Roman" w:cs="Times New Roman"/>
          <w:sz w:val="32"/>
          <w:szCs w:val="32"/>
        </w:rPr>
        <w:t>osnovu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Odluke</w:t>
      </w:r>
      <w:proofErr w:type="spellEnd"/>
      <w:proofErr w:type="gram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odbora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direktora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„13 Jul –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Plantaže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“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a.d.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Podgorica, br.</w:t>
      </w:r>
      <w:r w:rsidR="005D7C2D">
        <w:rPr>
          <w:rFonts w:ascii="Times New Roman" w:hAnsi="Times New Roman" w:cs="Times New Roman"/>
          <w:sz w:val="32"/>
          <w:szCs w:val="32"/>
        </w:rPr>
        <w:t xml:space="preserve"> </w:t>
      </w:r>
      <w:r w:rsidR="00D549BC" w:rsidRPr="00D549BC">
        <w:rPr>
          <w:rFonts w:ascii="Times New Roman" w:hAnsi="Times New Roman" w:cs="Times New Roman"/>
          <w:sz w:val="32"/>
          <w:szCs w:val="32"/>
        </w:rPr>
        <w:t>422</w:t>
      </w:r>
      <w:r w:rsidR="00D549BC">
        <w:rPr>
          <w:rFonts w:ascii="Times New Roman" w:hAnsi="Times New Roman" w:cs="Times New Roman"/>
          <w:sz w:val="32"/>
          <w:szCs w:val="32"/>
        </w:rPr>
        <w:t>7</w:t>
      </w:r>
      <w:r w:rsidRPr="002327C9">
        <w:rPr>
          <w:rFonts w:ascii="Times New Roman" w:hAnsi="Times New Roman" w:cs="Times New Roman"/>
          <w:sz w:val="32"/>
          <w:szCs w:val="32"/>
        </w:rPr>
        <w:t xml:space="preserve"> od</w:t>
      </w:r>
      <w:r w:rsidR="005D7C2D">
        <w:rPr>
          <w:rFonts w:ascii="Times New Roman" w:hAnsi="Times New Roman" w:cs="Times New Roman"/>
          <w:sz w:val="32"/>
          <w:szCs w:val="32"/>
        </w:rPr>
        <w:t xml:space="preserve">  30.08</w:t>
      </w:r>
      <w:r>
        <w:rPr>
          <w:rFonts w:ascii="Times New Roman" w:hAnsi="Times New Roman" w:cs="Times New Roman"/>
          <w:sz w:val="32"/>
          <w:szCs w:val="32"/>
        </w:rPr>
        <w:t>.</w:t>
      </w:r>
      <w:r w:rsidR="005D7C2D">
        <w:rPr>
          <w:rFonts w:ascii="Times New Roman" w:hAnsi="Times New Roman" w:cs="Times New Roman"/>
          <w:sz w:val="32"/>
          <w:szCs w:val="32"/>
        </w:rPr>
        <w:t>2017</w:t>
      </w:r>
      <w:r w:rsidRPr="002327C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2327C9">
        <w:rPr>
          <w:rFonts w:ascii="Times New Roman" w:hAnsi="Times New Roman" w:cs="Times New Roman"/>
          <w:sz w:val="32"/>
          <w:szCs w:val="32"/>
        </w:rPr>
        <w:t>godine</w:t>
      </w:r>
      <w:proofErr w:type="spellEnd"/>
      <w:proofErr w:type="gramEnd"/>
      <w:r w:rsidRPr="002327C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objavljuje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>:</w:t>
      </w: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49BC" w:rsidRDefault="00D549BC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549BC" w:rsidRPr="00A55B36" w:rsidRDefault="00D549BC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J A V N I   P O Z I V</w:t>
      </w:r>
    </w:p>
    <w:p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za prikupljanje ponuda za prodaju nepokretnosti</w:t>
      </w:r>
    </w:p>
    <w:p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284940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D549BC" w:rsidRDefault="00D549BC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D549BC" w:rsidRPr="00723A91" w:rsidRDefault="00D549BC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D549B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 PREDMET PRODAJE</w:t>
      </w:r>
    </w:p>
    <w:p w:rsidR="00167E41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Predmet prodaje je zemljište u vlasništvu  „13 Jul – Plantaže“</w:t>
      </w:r>
      <w:r w:rsidR="00315751">
        <w:rPr>
          <w:rFonts w:ascii="Times New Roman" w:hAnsi="Times New Roman" w:cs="Times New Roman"/>
          <w:sz w:val="28"/>
          <w:szCs w:val="28"/>
          <w:lang w:val="pl-PL"/>
        </w:rPr>
        <w:t xml:space="preserve"> a.d. Podgorica, upisan</w:t>
      </w:r>
      <w:r w:rsidR="00D25E96">
        <w:rPr>
          <w:rFonts w:ascii="Times New Roman" w:hAnsi="Times New Roman" w:cs="Times New Roman"/>
          <w:sz w:val="28"/>
          <w:szCs w:val="28"/>
          <w:lang w:val="pl-PL"/>
        </w:rPr>
        <w:t>o u listovima nepokretnosti br.</w:t>
      </w:r>
      <w:r w:rsidR="00315751">
        <w:rPr>
          <w:rFonts w:ascii="Times New Roman" w:hAnsi="Times New Roman" w:cs="Times New Roman"/>
          <w:sz w:val="28"/>
          <w:szCs w:val="28"/>
          <w:lang w:val="pl-PL"/>
        </w:rPr>
        <w:t xml:space="preserve">1776 i </w:t>
      </w:r>
      <w:r w:rsidR="00D25E96">
        <w:rPr>
          <w:rFonts w:ascii="Times New Roman" w:hAnsi="Times New Roman" w:cs="Times New Roman"/>
          <w:sz w:val="28"/>
          <w:szCs w:val="28"/>
          <w:lang w:val="pl-PL"/>
        </w:rPr>
        <w:t>br.</w:t>
      </w:r>
      <w:r w:rsidR="00315751">
        <w:rPr>
          <w:rFonts w:ascii="Times New Roman" w:hAnsi="Times New Roman" w:cs="Times New Roman"/>
          <w:sz w:val="28"/>
          <w:szCs w:val="28"/>
          <w:lang w:val="pl-PL"/>
        </w:rPr>
        <w:t>2254,  KO Tološi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, a koje čine sl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jedeće kat. parcele:</w:t>
      </w:r>
    </w:p>
    <w:p w:rsidR="00284940" w:rsidRPr="00723A91" w:rsidRDefault="00284940" w:rsidP="00B17C1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2327C9" w:rsidRDefault="00284940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proofErr w:type="gramStart"/>
      <w:r w:rsidRPr="002327C9">
        <w:rPr>
          <w:rFonts w:ascii="Times New Roman" w:hAnsi="Times New Roman" w:cs="Times New Roman"/>
          <w:sz w:val="28"/>
          <w:szCs w:val="28"/>
        </w:rPr>
        <w:t>kat</w:t>
      </w:r>
      <w:proofErr w:type="spellEnd"/>
      <w:proofErr w:type="gramEnd"/>
      <w:r w:rsidRPr="002327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7C9"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 w:rsidRPr="00232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7C9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Pr="002327C9">
        <w:rPr>
          <w:rFonts w:ascii="Times New Roman" w:hAnsi="Times New Roman" w:cs="Times New Roman"/>
          <w:sz w:val="28"/>
          <w:szCs w:val="28"/>
        </w:rPr>
        <w:t xml:space="preserve"> </w:t>
      </w:r>
      <w:r w:rsidR="00315751">
        <w:rPr>
          <w:rFonts w:ascii="Times New Roman" w:hAnsi="Times New Roman" w:cs="Times New Roman"/>
          <w:sz w:val="28"/>
          <w:szCs w:val="28"/>
        </w:rPr>
        <w:t xml:space="preserve">4912/5,  </w:t>
      </w:r>
      <w:proofErr w:type="spellStart"/>
      <w:r w:rsidR="00315751">
        <w:rPr>
          <w:rFonts w:ascii="Times New Roman" w:hAnsi="Times New Roman" w:cs="Times New Roman"/>
          <w:sz w:val="28"/>
          <w:szCs w:val="28"/>
        </w:rPr>
        <w:t>površine</w:t>
      </w:r>
      <w:proofErr w:type="spellEnd"/>
      <w:r w:rsidR="00315751">
        <w:rPr>
          <w:rFonts w:ascii="Times New Roman" w:hAnsi="Times New Roman" w:cs="Times New Roman"/>
          <w:sz w:val="28"/>
          <w:szCs w:val="28"/>
        </w:rPr>
        <w:t xml:space="preserve"> 1.246</w:t>
      </w:r>
      <w:r w:rsidRPr="002327C9">
        <w:rPr>
          <w:rFonts w:ascii="Times New Roman" w:hAnsi="Times New Roman" w:cs="Times New Roman"/>
          <w:sz w:val="28"/>
          <w:szCs w:val="28"/>
        </w:rPr>
        <w:t xml:space="preserve"> m²;</w:t>
      </w:r>
      <w:r w:rsidR="00315751"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15751">
        <w:rPr>
          <w:rFonts w:ascii="Times New Roman" w:hAnsi="Times New Roman" w:cs="Times New Roman"/>
          <w:sz w:val="28"/>
          <w:szCs w:val="28"/>
          <w:lang w:val="fr-FR"/>
        </w:rPr>
        <w:t>LN</w:t>
      </w:r>
      <w:r w:rsidR="00315751"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 1776 KO </w:t>
      </w:r>
      <w:proofErr w:type="spellStart"/>
      <w:r w:rsidR="00315751"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</w:p>
    <w:p w:rsidR="00284940" w:rsidRPr="002327C9" w:rsidRDefault="00315751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4732,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1.997</w:t>
      </w:r>
      <w:r w:rsidR="00284940" w:rsidRPr="002327C9">
        <w:rPr>
          <w:rFonts w:ascii="Times New Roman" w:hAnsi="Times New Roman" w:cs="Times New Roman"/>
          <w:sz w:val="28"/>
          <w:szCs w:val="28"/>
        </w:rPr>
        <w:t xml:space="preserve"> m²;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LN 1776 KO </w:t>
      </w:r>
      <w:proofErr w:type="spellStart"/>
      <w:r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</w:p>
    <w:p w:rsidR="00284940" w:rsidRPr="00723A91" w:rsidRDefault="00284940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327C9">
        <w:rPr>
          <w:rFonts w:ascii="Times New Roman" w:hAnsi="Times New Roman" w:cs="Times New Roman"/>
          <w:sz w:val="28"/>
          <w:szCs w:val="28"/>
        </w:rPr>
        <w:t xml:space="preserve"> </w:t>
      </w:r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 w:rsidR="00315751"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5751"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4736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proofErr w:type="spellStart"/>
      <w:r w:rsidR="00315751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 1.478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15751"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LN 1776 KO </w:t>
      </w:r>
      <w:proofErr w:type="spellStart"/>
      <w:r w:rsidR="00315751"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</w:p>
    <w:p w:rsidR="00284940" w:rsidRPr="00723A91" w:rsidRDefault="00315751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4738</w:t>
      </w:r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spellStart"/>
      <w:r w:rsidR="00DF309F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1.966</w:t>
      </w:r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>m²;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LN 1776 KO </w:t>
      </w:r>
      <w:proofErr w:type="spellStart"/>
      <w:r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</w:p>
    <w:p w:rsidR="00315751" w:rsidRDefault="00315751" w:rsidP="0031575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4744/2,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3.377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LN 1776 KO </w:t>
      </w:r>
      <w:proofErr w:type="spellStart"/>
      <w:r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</w:p>
    <w:p w:rsidR="00315751" w:rsidRDefault="00315751" w:rsidP="0031575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4735, 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2.131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D25E96">
        <w:rPr>
          <w:rFonts w:ascii="Times New Roman" w:hAnsi="Times New Roman" w:cs="Times New Roman"/>
          <w:sz w:val="28"/>
          <w:szCs w:val="28"/>
          <w:lang w:val="fr-FR"/>
        </w:rPr>
        <w:t>LN 2254</w:t>
      </w:r>
      <w:r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 KO </w:t>
      </w:r>
      <w:proofErr w:type="spellStart"/>
      <w:r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315751" w:rsidRDefault="00315751" w:rsidP="0031575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315751" w:rsidRPr="00D549BC" w:rsidRDefault="00D549BC" w:rsidP="0031575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</w:t>
      </w:r>
      <w:proofErr w:type="gramStart"/>
      <w:r w:rsidR="00315751">
        <w:rPr>
          <w:rFonts w:ascii="Times New Roman" w:hAnsi="Times New Roman" w:cs="Times New Roman"/>
          <w:sz w:val="28"/>
          <w:szCs w:val="28"/>
          <w:lang w:val="fr-FR"/>
        </w:rPr>
        <w:t>u</w:t>
      </w:r>
      <w:proofErr w:type="gram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5751">
        <w:rPr>
          <w:rFonts w:ascii="Times New Roman" w:hAnsi="Times New Roman" w:cs="Times New Roman"/>
          <w:sz w:val="28"/>
          <w:szCs w:val="28"/>
          <w:lang w:val="fr-FR"/>
        </w:rPr>
        <w:t>ukupnoj</w:t>
      </w:r>
      <w:proofErr w:type="spell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5751">
        <w:rPr>
          <w:rFonts w:ascii="Times New Roman" w:hAnsi="Times New Roman" w:cs="Times New Roman"/>
          <w:sz w:val="28"/>
          <w:szCs w:val="28"/>
          <w:lang w:val="fr-FR"/>
        </w:rPr>
        <w:t>površini</w:t>
      </w:r>
      <w:proofErr w:type="spell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5751">
        <w:rPr>
          <w:rFonts w:ascii="Times New Roman" w:hAnsi="Times New Roman" w:cs="Times New Roman"/>
          <w:sz w:val="28"/>
          <w:szCs w:val="28"/>
          <w:lang w:val="fr-FR"/>
        </w:rPr>
        <w:t>od</w:t>
      </w:r>
      <w:proofErr w:type="spell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15751" w:rsidRPr="00D549BC">
        <w:rPr>
          <w:rFonts w:ascii="Times New Roman" w:hAnsi="Times New Roman" w:cs="Times New Roman"/>
          <w:b/>
          <w:sz w:val="28"/>
          <w:szCs w:val="28"/>
          <w:lang w:val="fr-FR"/>
        </w:rPr>
        <w:t>12.195 m².</w:t>
      </w:r>
    </w:p>
    <w:p w:rsidR="00315751" w:rsidRPr="00723A91" w:rsidRDefault="00315751" w:rsidP="0031575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284940" w:rsidRPr="00315751" w:rsidRDefault="00284940" w:rsidP="00315751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31575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II CIJENA</w:t>
      </w: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:rsidR="00B17C1A" w:rsidRDefault="00284940" w:rsidP="009A14D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Najniža početna cijena zemljišta koje je predmet pr</w:t>
      </w:r>
      <w:r w:rsidR="00D549BC">
        <w:rPr>
          <w:rFonts w:ascii="Times New Roman" w:hAnsi="Times New Roman" w:cs="Times New Roman"/>
          <w:sz w:val="28"/>
          <w:szCs w:val="28"/>
          <w:lang w:val="pl-PL"/>
        </w:rPr>
        <w:t xml:space="preserve">odaje ovog javnog poziva iznosi: </w:t>
      </w:r>
      <w:r w:rsidR="00D549BC">
        <w:rPr>
          <w:rFonts w:ascii="Times New Roman" w:hAnsi="Times New Roman" w:cs="Times New Roman"/>
          <w:b/>
          <w:sz w:val="28"/>
          <w:szCs w:val="28"/>
          <w:lang w:val="pl-PL"/>
        </w:rPr>
        <w:t>120,00</w:t>
      </w:r>
      <w:r w:rsidR="00D549BC" w:rsidRPr="00846EC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€/ m²;</w:t>
      </w:r>
    </w:p>
    <w:p w:rsidR="00D549BC" w:rsidRPr="00D549BC" w:rsidRDefault="00D549BC" w:rsidP="009A14D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lastRenderedPageBreak/>
        <w:t>III OPŠTI USLOVI</w:t>
      </w: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Učesnici javnog poziva</w:t>
      </w: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Pravo učešća na ovaj javni poziv imaju sva fizička i pravna lica.</w:t>
      </w: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Fizička lica koja su učesnici ovog javnog poziva, dužna su navesti u predmetnoj ponudi sljedeće podatke: prezime, ime i ime jednog roditelja; adresu, jedinstveni matični broj i potpis; broj telefona, kao i e-mail adresu i broj faxa (ukoliko ih posjeduje); broj lične karte ili putne isprave (pasoša).</w:t>
      </w:r>
    </w:p>
    <w:p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FF3F7A" w:rsidRDefault="00284940" w:rsidP="00FF3F7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Pravna lica koja su učesnici ovog javnog poziva dužna su navesti sl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jedeće podatke: naziv i sjedište pravnog lica; </w:t>
      </w:r>
      <w:r>
        <w:rPr>
          <w:rFonts w:ascii="Times New Roman" w:hAnsi="Times New Roman" w:cs="Times New Roman"/>
          <w:sz w:val="28"/>
          <w:szCs w:val="28"/>
          <w:lang w:val="sl-SI"/>
        </w:rPr>
        <w:t>r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>je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šenje o registraciji</w:t>
      </w:r>
      <w:r>
        <w:rPr>
          <w:rFonts w:ascii="Times New Roman" w:hAnsi="Times New Roman" w:cs="Times New Roman"/>
          <w:sz w:val="28"/>
          <w:szCs w:val="28"/>
          <w:lang w:val="sr-Latn-CS"/>
        </w:rPr>
        <w:t>;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 r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ješenje za PIB i PDV</w:t>
      </w:r>
      <w:r>
        <w:rPr>
          <w:rFonts w:ascii="Times New Roman" w:hAnsi="Times New Roman" w:cs="Times New Roman"/>
          <w:sz w:val="28"/>
          <w:szCs w:val="28"/>
          <w:lang w:val="sr-Latn-BA"/>
        </w:rPr>
        <w:t>; potvrda od s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uda da se ne vodi stečajni i likvidacioni postupak</w:t>
      </w:r>
      <w:r>
        <w:rPr>
          <w:rFonts w:ascii="Times New Roman" w:hAnsi="Times New Roman" w:cs="Times New Roman"/>
          <w:sz w:val="28"/>
          <w:szCs w:val="28"/>
          <w:lang w:val="sr-Latn-BA"/>
        </w:rPr>
        <w:t>;</w:t>
      </w:r>
    </w:p>
    <w:p w:rsidR="00284940" w:rsidRPr="00FF3F7A" w:rsidRDefault="00284940" w:rsidP="00FF3F7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p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otvrda od Suda da se ne vodi krivični postupak i da odgovorno lice nije krivično kažnjavan</w:t>
      </w:r>
      <w:r>
        <w:rPr>
          <w:rFonts w:ascii="Times New Roman" w:hAnsi="Times New Roman" w:cs="Times New Roman"/>
          <w:sz w:val="28"/>
          <w:szCs w:val="28"/>
          <w:lang w:val="sr-Latn-BA"/>
        </w:rPr>
        <w:t>o; k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arton deponovanih potpisa</w:t>
      </w:r>
      <w:r>
        <w:rPr>
          <w:rFonts w:ascii="Times New Roman" w:hAnsi="Times New Roman" w:cs="Times New Roman"/>
          <w:sz w:val="28"/>
          <w:szCs w:val="28"/>
          <w:lang w:val="sr-Latn-BA"/>
        </w:rPr>
        <w:t>;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l-SI"/>
        </w:rPr>
        <w:t>p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>otvrda od Poreske uprave-Centralni registar privrednih subjekata da se firma ne nalazi u kaznenoj evidenciji centralnog registra priv</w:t>
      </w:r>
      <w:r>
        <w:rPr>
          <w:rFonts w:ascii="Times New Roman" w:hAnsi="Times New Roman" w:cs="Times New Roman"/>
          <w:sz w:val="28"/>
          <w:szCs w:val="28"/>
          <w:lang w:val="sl-SI"/>
        </w:rPr>
        <w:t>rednih subjekata Poreske uprave;</w:t>
      </w:r>
    </w:p>
    <w:p w:rsidR="00284940" w:rsidRDefault="00284940" w:rsidP="00915C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broj telefona, kao i e-mail adresu i broj faxa (ukoliko ih posjeduje).</w:t>
      </w:r>
    </w:p>
    <w:p w:rsidR="00284940" w:rsidRPr="00723A91" w:rsidRDefault="00284940" w:rsidP="00915C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Pr="00FF3F7A" w:rsidRDefault="00284940" w:rsidP="00915CC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Latn-BA"/>
        </w:rPr>
      </w:pPr>
    </w:p>
    <w:p w:rsidR="00284940" w:rsidRPr="00D35C71" w:rsidRDefault="00284940" w:rsidP="00915CC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Mjesto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i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vrijeme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podno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>š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enja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ponuda</w:t>
      </w:r>
    </w:p>
    <w:p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Latn-BA"/>
        </w:rPr>
      </w:pPr>
    </w:p>
    <w:p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Ponude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dostavljati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zatvorenoj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koverti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naznakom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“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OTVARAJ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adresu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: “13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Jul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-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Planta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ž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Put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Radomira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Ivanovi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br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.2,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Podgorica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</w:p>
    <w:p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</w:p>
    <w:p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de će se dostavljati u roku od </w:t>
      </w:r>
      <w:r w:rsidR="00C95C55" w:rsidRPr="00C95C55">
        <w:rPr>
          <w:rFonts w:ascii="Times New Roman" w:hAnsi="Times New Roman" w:cs="Times New Roman"/>
          <w:b/>
          <w:sz w:val="28"/>
          <w:szCs w:val="28"/>
          <w:lang w:val="pl-PL"/>
        </w:rPr>
        <w:t>20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dana od dana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oglašavan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ja ovog javnog po</w:t>
      </w:r>
      <w:r w:rsidR="00D549BC">
        <w:rPr>
          <w:rFonts w:ascii="Times New Roman" w:hAnsi="Times New Roman" w:cs="Times New Roman"/>
          <w:sz w:val="28"/>
          <w:szCs w:val="28"/>
          <w:lang w:val="pl-PL"/>
        </w:rPr>
        <w:t xml:space="preserve">ziva, tj. </w:t>
      </w:r>
      <w:r w:rsidR="006133C7">
        <w:rPr>
          <w:rFonts w:ascii="Times New Roman" w:hAnsi="Times New Roman" w:cs="Times New Roman"/>
          <w:sz w:val="28"/>
          <w:szCs w:val="28"/>
          <w:lang w:val="pl-PL"/>
        </w:rPr>
        <w:t>od 21.09.2017.g. do 11</w:t>
      </w:r>
      <w:r w:rsidR="00D549BC">
        <w:rPr>
          <w:rFonts w:ascii="Times New Roman" w:hAnsi="Times New Roman" w:cs="Times New Roman"/>
          <w:sz w:val="28"/>
          <w:szCs w:val="28"/>
          <w:lang w:val="pl-PL"/>
        </w:rPr>
        <w:t>.10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.2017</w:t>
      </w:r>
      <w:r>
        <w:rPr>
          <w:rFonts w:ascii="Times New Roman" w:hAnsi="Times New Roman" w:cs="Times New Roman"/>
          <w:sz w:val="28"/>
          <w:szCs w:val="28"/>
          <w:lang w:val="pl-PL"/>
        </w:rPr>
        <w:t>.godine.</w:t>
      </w: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DD09D0" w:rsidRDefault="00DD09D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 xml:space="preserve"> Posebne napomene </w:t>
      </w:r>
    </w:p>
    <w:p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D25E96">
        <w:rPr>
          <w:rFonts w:ascii="Times New Roman" w:hAnsi="Times New Roman" w:cs="Times New Roman"/>
          <w:sz w:val="28"/>
          <w:szCs w:val="28"/>
          <w:lang w:val="pl-PL"/>
        </w:rPr>
        <w:t>Ponuda se mora odnositi na cjelokupno zemljište koje je predmet ovog javnog poziva, u protivnom ista neće biti razmatrana.</w:t>
      </w:r>
      <w:r w:rsidR="00444DD5"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Informacije možete dobiti svakog radnog dana od 07 do 15 časova, na telefon</w:t>
      </w:r>
    </w:p>
    <w:p w:rsidR="00284940" w:rsidRPr="00E43F8F" w:rsidRDefault="002B098A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020 444 131  i  067 595 955. Kontakt osoba Milena Đurović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.</w:t>
      </w:r>
    </w:p>
    <w:sectPr w:rsidR="00284940" w:rsidRPr="00E43F8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36"/>
    <w:rsid w:val="00014F16"/>
    <w:rsid w:val="000217DE"/>
    <w:rsid w:val="000249D7"/>
    <w:rsid w:val="000B14B5"/>
    <w:rsid w:val="000F2850"/>
    <w:rsid w:val="001066FF"/>
    <w:rsid w:val="00117EAC"/>
    <w:rsid w:val="001463FE"/>
    <w:rsid w:val="0015450D"/>
    <w:rsid w:val="00167E41"/>
    <w:rsid w:val="0017099E"/>
    <w:rsid w:val="001D646F"/>
    <w:rsid w:val="001E02E1"/>
    <w:rsid w:val="002327C9"/>
    <w:rsid w:val="0026399C"/>
    <w:rsid w:val="00284940"/>
    <w:rsid w:val="002B098A"/>
    <w:rsid w:val="002D1FC5"/>
    <w:rsid w:val="00315751"/>
    <w:rsid w:val="00414A5B"/>
    <w:rsid w:val="00420D34"/>
    <w:rsid w:val="00444DD5"/>
    <w:rsid w:val="00532569"/>
    <w:rsid w:val="005951C9"/>
    <w:rsid w:val="005A7C15"/>
    <w:rsid w:val="005D7C2D"/>
    <w:rsid w:val="006133C7"/>
    <w:rsid w:val="00673A2F"/>
    <w:rsid w:val="006B0CAE"/>
    <w:rsid w:val="006B3010"/>
    <w:rsid w:val="006F6686"/>
    <w:rsid w:val="00703AB5"/>
    <w:rsid w:val="00723A91"/>
    <w:rsid w:val="0077412D"/>
    <w:rsid w:val="008103F0"/>
    <w:rsid w:val="00846ECF"/>
    <w:rsid w:val="008B0B9E"/>
    <w:rsid w:val="008F654A"/>
    <w:rsid w:val="00915CC4"/>
    <w:rsid w:val="00923809"/>
    <w:rsid w:val="009666A0"/>
    <w:rsid w:val="009A14D7"/>
    <w:rsid w:val="009B519D"/>
    <w:rsid w:val="009F2D16"/>
    <w:rsid w:val="009F419A"/>
    <w:rsid w:val="00A55B36"/>
    <w:rsid w:val="00A86317"/>
    <w:rsid w:val="00A979C3"/>
    <w:rsid w:val="00AA6EAF"/>
    <w:rsid w:val="00AB3FEB"/>
    <w:rsid w:val="00B00C9B"/>
    <w:rsid w:val="00B17C1A"/>
    <w:rsid w:val="00B44FA8"/>
    <w:rsid w:val="00B8480E"/>
    <w:rsid w:val="00C04408"/>
    <w:rsid w:val="00C222E1"/>
    <w:rsid w:val="00C2235F"/>
    <w:rsid w:val="00C658FB"/>
    <w:rsid w:val="00C95C55"/>
    <w:rsid w:val="00D25E96"/>
    <w:rsid w:val="00D35C71"/>
    <w:rsid w:val="00D549BC"/>
    <w:rsid w:val="00D74BD0"/>
    <w:rsid w:val="00DD09D0"/>
    <w:rsid w:val="00DF309F"/>
    <w:rsid w:val="00E43F8F"/>
    <w:rsid w:val="00E63EDB"/>
    <w:rsid w:val="00F53654"/>
    <w:rsid w:val="00F57166"/>
    <w:rsid w:val="00F72FFC"/>
    <w:rsid w:val="00FB1129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Korisnik</cp:lastModifiedBy>
  <cp:revision>2</cp:revision>
  <cp:lastPrinted>2017-09-04T10:22:00Z</cp:lastPrinted>
  <dcterms:created xsi:type="dcterms:W3CDTF">2019-06-05T09:40:00Z</dcterms:created>
  <dcterms:modified xsi:type="dcterms:W3CDTF">2019-06-05T09:40:00Z</dcterms:modified>
</cp:coreProperties>
</file>