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3F404" w14:textId="733E4BB1" w:rsidR="005738E1" w:rsidRPr="0036570A" w:rsidRDefault="005738E1" w:rsidP="00945B26">
      <w:pPr>
        <w:widowControl w:val="0"/>
        <w:suppressAutoHyphens/>
        <w:spacing w:after="0" w:line="276" w:lineRule="auto"/>
        <w:rPr>
          <w:rFonts w:ascii="Arial" w:eastAsia="SimSun" w:hAnsi="Arial" w:cs="Arial"/>
          <w:color w:val="000000" w:themeColor="text1"/>
          <w:kern w:val="1"/>
          <w:lang w:eastAsia="hi-IN" w:bidi="hi-IN"/>
        </w:rPr>
      </w:pPr>
      <w:r w:rsidRPr="0036570A">
        <w:rPr>
          <w:rFonts w:ascii="Arial" w:eastAsia="SimSun" w:hAnsi="Arial" w:cs="Arial"/>
          <w:color w:val="000000" w:themeColor="text1"/>
          <w:kern w:val="1"/>
          <w:lang w:eastAsia="hi-IN" w:bidi="hi-IN"/>
        </w:rPr>
        <w:t xml:space="preserve">                                                    </w:t>
      </w:r>
      <w:r w:rsidRPr="0036570A">
        <w:rPr>
          <w:rFonts w:ascii="Arial" w:eastAsia="SimSun" w:hAnsi="Arial" w:cs="Arial"/>
          <w:color w:val="000000" w:themeColor="text1"/>
          <w:kern w:val="1"/>
          <w:lang w:eastAsia="hi-IN" w:bidi="hi-IN"/>
        </w:rPr>
        <w:object w:dxaOrig="6465" w:dyaOrig="3570" w14:anchorId="5726E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6" o:title=""/>
          </v:shape>
          <o:OLEObject Type="Embed" ProgID="StaticMetafile" ShapeID="_x0000_i1025" DrawAspect="Content" ObjectID="_1633347798" r:id="rId7"/>
        </w:object>
      </w:r>
    </w:p>
    <w:p w14:paraId="148CB38C" w14:textId="7F62337D" w:rsidR="005738E1" w:rsidRPr="0036570A" w:rsidRDefault="005D517F" w:rsidP="00945B26">
      <w:pPr>
        <w:widowControl w:val="0"/>
        <w:suppressAutoHyphens/>
        <w:spacing w:after="0" w:line="276" w:lineRule="auto"/>
        <w:jc w:val="both"/>
        <w:rPr>
          <w:rFonts w:ascii="Arial" w:eastAsia="Calibri" w:hAnsi="Arial" w:cs="Arial"/>
          <w:color w:val="000000" w:themeColor="text1"/>
          <w:lang w:val="it-IT" w:eastAsia="ar-SA"/>
        </w:rPr>
      </w:pPr>
      <w:r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No</w:t>
      </w:r>
      <w:r w:rsidR="005738E1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: </w:t>
      </w:r>
      <w:r>
        <w:rPr>
          <w:rFonts w:ascii="Arial" w:hAnsi="Arial" w:cs="Arial"/>
          <w:color w:val="000000"/>
          <w:lang w:val="it-IT"/>
        </w:rPr>
        <w:t>6817</w:t>
      </w:r>
      <w:r w:rsidR="0036570A" w:rsidRPr="0036570A">
        <w:rPr>
          <w:rFonts w:ascii="Arial" w:hAnsi="Arial" w:cs="Arial"/>
          <w:color w:val="000000"/>
          <w:lang w:val="it-IT"/>
        </w:rPr>
        <w:t>/19/2</w:t>
      </w:r>
    </w:p>
    <w:p w14:paraId="74D0C4D8" w14:textId="0D303ABF" w:rsidR="005738E1" w:rsidRPr="0036570A" w:rsidRDefault="005D517F" w:rsidP="00945B26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</w:pPr>
      <w:r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Place and date</w:t>
      </w:r>
      <w:r w:rsidR="005738E1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: Podgorica, </w:t>
      </w:r>
      <w:r w:rsidR="0036570A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23</w:t>
      </w:r>
      <w:r w:rsidR="005738E1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.</w:t>
      </w:r>
      <w:r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10</w:t>
      </w:r>
      <w:r w:rsidR="00990BD7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.</w:t>
      </w:r>
      <w:r w:rsidR="005738E1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201</w:t>
      </w:r>
      <w:r w:rsidR="00815CD1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>9</w:t>
      </w:r>
    </w:p>
    <w:p w14:paraId="47AD0AD7" w14:textId="77777777" w:rsidR="005738E1" w:rsidRPr="0036570A" w:rsidRDefault="005738E1" w:rsidP="00945B26">
      <w:pPr>
        <w:widowControl w:val="0"/>
        <w:tabs>
          <w:tab w:val="left" w:pos="1701"/>
          <w:tab w:val="left" w:pos="4820"/>
        </w:tabs>
        <w:suppressAutoHyphens/>
        <w:spacing w:after="0" w:line="276" w:lineRule="auto"/>
        <w:jc w:val="both"/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</w:pPr>
    </w:p>
    <w:p w14:paraId="5485B01F" w14:textId="3C8CAD82" w:rsidR="005738E1" w:rsidRPr="0036570A" w:rsidRDefault="005D517F" w:rsidP="00945B26">
      <w:pPr>
        <w:widowControl w:val="0"/>
        <w:tabs>
          <w:tab w:val="left" w:pos="1701"/>
          <w:tab w:val="left" w:pos="4820"/>
        </w:tabs>
        <w:suppressAutoHyphens/>
        <w:spacing w:after="0" w:line="276" w:lineRule="auto"/>
        <w:jc w:val="both"/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</w:pPr>
      <w:r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  <w:t>Joint- stock company</w:t>
      </w:r>
      <w:r w:rsidR="005738E1" w:rsidRPr="0036570A"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  <w:t xml:space="preserve"> 13 Jul Plantaže</w:t>
      </w:r>
      <w:r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  <w:t xml:space="preserve"> </w:t>
      </w:r>
      <w:r w:rsidR="005738E1" w:rsidRPr="0036570A"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  <w:t xml:space="preserve"> A.D., Podgorica </w:t>
      </w:r>
      <w:r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  <w:t xml:space="preserve"> announces on the website : </w:t>
      </w:r>
    </w:p>
    <w:p w14:paraId="27C2832F" w14:textId="77777777" w:rsidR="005738E1" w:rsidRPr="0036570A" w:rsidRDefault="005738E1" w:rsidP="00945B26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</w:pPr>
    </w:p>
    <w:p w14:paraId="503559E7" w14:textId="77777777" w:rsidR="005D517F" w:rsidRDefault="005D517F" w:rsidP="00945B26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8"/>
          <w:szCs w:val="28"/>
          <w:lang w:val="sr-Latn-CS" w:eastAsia="hi-IN" w:bidi="hi-IN"/>
        </w:rPr>
      </w:pPr>
      <w:r>
        <w:rPr>
          <w:rFonts w:ascii="Arial" w:eastAsia="SimSun" w:hAnsi="Arial" w:cs="Arial"/>
          <w:b/>
          <w:color w:val="000000" w:themeColor="text1"/>
          <w:kern w:val="1"/>
          <w:sz w:val="28"/>
          <w:szCs w:val="28"/>
          <w:lang w:val="sr-Latn-CS" w:eastAsia="hi-IN" w:bidi="hi-IN"/>
        </w:rPr>
        <w:t xml:space="preserve">MODIFICATIONS AND AMENDMENTS </w:t>
      </w:r>
    </w:p>
    <w:p w14:paraId="3386889E" w14:textId="77777777" w:rsidR="005D517F" w:rsidRDefault="005D517F" w:rsidP="00945B26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color w:val="000000" w:themeColor="text1"/>
          <w:kern w:val="1"/>
          <w:sz w:val="28"/>
          <w:szCs w:val="28"/>
          <w:lang w:val="sr-Latn-CS" w:eastAsia="hi-IN" w:bidi="hi-IN"/>
        </w:rPr>
      </w:pPr>
      <w:r>
        <w:rPr>
          <w:rFonts w:ascii="Arial" w:eastAsia="SimSun" w:hAnsi="Arial" w:cs="Arial"/>
          <w:b/>
          <w:color w:val="000000" w:themeColor="text1"/>
          <w:kern w:val="1"/>
          <w:sz w:val="28"/>
          <w:szCs w:val="28"/>
          <w:lang w:val="sr-Latn-CS" w:eastAsia="hi-IN" w:bidi="hi-IN"/>
        </w:rPr>
        <w:t xml:space="preserve">OF THE REQUEST FOR COLLECTING THE BIDS </w:t>
      </w:r>
    </w:p>
    <w:p w14:paraId="77E4CD88" w14:textId="0FB8D3B7" w:rsidR="000F6292" w:rsidRPr="0036570A" w:rsidRDefault="005D517F" w:rsidP="00945B26">
      <w:pPr>
        <w:suppressAutoHyphens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it-IT" w:eastAsia="ar-SA"/>
        </w:rPr>
      </w:pPr>
      <w:r>
        <w:rPr>
          <w:rFonts w:ascii="Arial" w:eastAsia="Calibri" w:hAnsi="Arial" w:cs="Arial"/>
          <w:b/>
          <w:bCs/>
          <w:color w:val="000000"/>
          <w:sz w:val="28"/>
          <w:szCs w:val="28"/>
          <w:lang w:val="it-IT" w:eastAsia="ar-SA"/>
        </w:rPr>
        <w:t xml:space="preserve">FOR THE PROCEDURE OF PROCUREMENT OF THE GOODS </w:t>
      </w:r>
    </w:p>
    <w:p w14:paraId="6A78F733" w14:textId="544D9583" w:rsidR="005D517F" w:rsidRPr="005D517F" w:rsidRDefault="005D517F" w:rsidP="005D51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val="pl-PL"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val="pl-PL" w:eastAsia="ar-SA"/>
        </w:rPr>
        <w:t xml:space="preserve">FOOD FOR FISH </w:t>
      </w:r>
    </w:p>
    <w:p w14:paraId="53EB719C" w14:textId="77777777" w:rsidR="0036570A" w:rsidRPr="0036570A" w:rsidRDefault="0036570A" w:rsidP="00945B26">
      <w:pPr>
        <w:widowControl w:val="0"/>
        <w:suppressAutoHyphens/>
        <w:spacing w:after="0"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sr-Latn-ME" w:eastAsia="ar-SA"/>
        </w:rPr>
      </w:pPr>
    </w:p>
    <w:p w14:paraId="43E2E546" w14:textId="39B512E7" w:rsidR="00291509" w:rsidRPr="005D517F" w:rsidRDefault="005D517F" w:rsidP="00945B2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b/>
          <w:bCs/>
          <w:color w:val="000000" w:themeColor="text1"/>
          <w:kern w:val="1"/>
          <w:lang w:val="pl-PL" w:eastAsia="ar-SA"/>
        </w:rPr>
      </w:pP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Modification of the Request for Collecting the Bids for the Procedure of Procurement of the Goods Food for Fish ,in the part V  </w:t>
      </w:r>
      <w:r w:rsidRPr="005D517F">
        <w:rPr>
          <w:rFonts w:ascii="Arial" w:eastAsia="Calibri" w:hAnsi="Arial" w:cs="Arial"/>
          <w:color w:val="000000" w:themeColor="text1"/>
          <w:kern w:val="1"/>
          <w:lang w:val="pl-PL" w:eastAsia="ar-SA"/>
        </w:rPr>
        <w:t>Time limit and place of execution of the Contract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>,</w:t>
      </w:r>
      <w:r w:rsidR="00140E10">
        <w:rPr>
          <w:rFonts w:ascii="Arial" w:eastAsia="Calibri" w:hAnsi="Arial" w:cs="Arial"/>
          <w:color w:val="000000" w:themeColor="text1"/>
          <w:kern w:val="1"/>
          <w:lang w:val="pl-PL" w:eastAsia="ar-SA"/>
        </w:rPr>
        <w:t>on page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</w:t>
      </w:r>
      <w:r w:rsidR="0036570A" w:rsidRPr="0036570A"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</w:t>
      </w:r>
      <w:r w:rsidR="00140E10">
        <w:rPr>
          <w:rFonts w:ascii="Arial" w:eastAsia="Calibri" w:hAnsi="Arial" w:cs="Arial"/>
          <w:color w:val="000000" w:themeColor="text1"/>
          <w:kern w:val="1"/>
          <w:lang w:val="pl-PL" w:eastAsia="ar-SA"/>
        </w:rPr>
        <w:t>No.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>3.</w:t>
      </w:r>
      <w:r w:rsidR="00140E10">
        <w:rPr>
          <w:rFonts w:ascii="Arial" w:eastAsia="Calibri" w:hAnsi="Arial" w:cs="Arial"/>
          <w:color w:val="000000" w:themeColor="text1"/>
          <w:kern w:val="1"/>
          <w:lang w:val="pl-PL" w:eastAsia="ar-SA"/>
        </w:rPr>
        <w:t>after the text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</w:t>
      </w:r>
      <w:r w:rsidR="00140E10">
        <w:rPr>
          <w:rFonts w:ascii="Arial" w:eastAsia="Calibri" w:hAnsi="Arial" w:cs="Arial"/>
          <w:color w:val="000000" w:themeColor="text1"/>
          <w:kern w:val="1"/>
          <w:lang w:val="pl-PL" w:eastAsia="ar-SA"/>
        </w:rPr>
        <w:t>:</w:t>
      </w:r>
      <w:r>
        <w:rPr>
          <w:rFonts w:ascii="Arial" w:eastAsia="Calibri" w:hAnsi="Arial" w:cs="Arial"/>
          <w:color w:val="000000" w:themeColor="text1"/>
          <w:kern w:val="1"/>
          <w:lang w:val="pl-PL" w:eastAsia="ar-SA"/>
        </w:rPr>
        <w:t xml:space="preserve"> </w:t>
      </w:r>
      <w:r w:rsidRPr="005D517F">
        <w:rPr>
          <w:rFonts w:ascii="Times New Roman" w:hAnsi="Times New Roman" w:cs="Times New Roman"/>
          <w:bCs/>
          <w:color w:val="000000"/>
          <w:sz w:val="24"/>
          <w:szCs w:val="24"/>
        </w:rPr>
        <w:t>Place of the execution of the Contract,</w:t>
      </w:r>
      <w:r w:rsidR="00140E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following text is </w:t>
      </w:r>
      <w:r w:rsidR="00140E10" w:rsidRPr="00140E10">
        <w:rPr>
          <w:rFonts w:ascii="Times New Roman" w:hAnsi="Times New Roman" w:cs="Times New Roman"/>
          <w:b/>
          <w:color w:val="000000"/>
          <w:sz w:val="24"/>
          <w:szCs w:val="24"/>
        </w:rPr>
        <w:t>added:</w:t>
      </w:r>
      <w:r w:rsidR="00140E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D517F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Pr="005D517F">
        <w:rPr>
          <w:rFonts w:ascii="Century Gothic" w:hAnsi="Century Gothic"/>
          <w:b/>
          <w:bCs/>
          <w:color w:val="000000"/>
          <w:shd w:val="clear" w:color="auto" w:fill="FFFFFF"/>
        </w:rPr>
        <w:t>“EXW-Cologna Veneta-ITALY”.</w:t>
      </w:r>
    </w:p>
    <w:p w14:paraId="6E064E81" w14:textId="77777777" w:rsidR="0036570A" w:rsidRPr="0036570A" w:rsidRDefault="0036570A" w:rsidP="00945B26">
      <w:pPr>
        <w:pStyle w:val="ListParagraph"/>
        <w:spacing w:line="276" w:lineRule="auto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</w:p>
    <w:p w14:paraId="3E9A0D7A" w14:textId="77777777" w:rsidR="000004BC" w:rsidRPr="0036570A" w:rsidRDefault="000004BC" w:rsidP="00945B26">
      <w:pPr>
        <w:suppressAutoHyphens/>
        <w:spacing w:after="0" w:line="276" w:lineRule="auto"/>
        <w:jc w:val="both"/>
        <w:rPr>
          <w:rFonts w:ascii="Arial" w:eastAsia="Calibri" w:hAnsi="Arial" w:cs="Arial"/>
          <w:color w:val="000000" w:themeColor="text1"/>
          <w:kern w:val="1"/>
          <w:lang w:val="pl-PL" w:eastAsia="ar-SA"/>
        </w:rPr>
      </w:pPr>
    </w:p>
    <w:p w14:paraId="2868FA2C" w14:textId="0432B47E" w:rsidR="001111C5" w:rsidRPr="0036570A" w:rsidRDefault="00140E10" w:rsidP="00945B26">
      <w:pPr>
        <w:suppressAutoHyphens/>
        <w:spacing w:after="200" w:line="276" w:lineRule="auto"/>
        <w:jc w:val="both"/>
        <w:rPr>
          <w:rFonts w:ascii="Arial" w:eastAsia="Calibri" w:hAnsi="Arial" w:cs="Arial"/>
          <w:color w:val="000000" w:themeColor="text1"/>
          <w:kern w:val="1"/>
          <w:u w:val="single"/>
          <w:lang w:eastAsia="ar-SA"/>
        </w:rPr>
      </w:pPr>
      <w:r>
        <w:rPr>
          <w:rFonts w:ascii="Arial" w:eastAsia="Calibri" w:hAnsi="Arial" w:cs="Arial"/>
          <w:color w:val="000000" w:themeColor="text1"/>
          <w:kern w:val="1"/>
          <w:lang w:eastAsia="ar-SA"/>
        </w:rPr>
        <w:t xml:space="preserve">Procurer announces the modifications and amendments to the related Request on the website:  </w:t>
      </w:r>
      <w:hyperlink r:id="rId8" w:history="1">
        <w:r w:rsidR="001111C5" w:rsidRPr="0036570A">
          <w:rPr>
            <w:rFonts w:ascii="Arial" w:eastAsia="Calibri" w:hAnsi="Arial" w:cs="Arial"/>
            <w:color w:val="000000" w:themeColor="text1"/>
            <w:kern w:val="1"/>
            <w:u w:val="single"/>
            <w:lang w:eastAsia="ar-SA"/>
          </w:rPr>
          <w:t>www.plantaze.com</w:t>
        </w:r>
      </w:hyperlink>
    </w:p>
    <w:p w14:paraId="646400DF" w14:textId="7770B6C1" w:rsidR="00F662E9" w:rsidRDefault="00F662E9" w:rsidP="00945B26">
      <w:pPr>
        <w:suppressAutoHyphens/>
        <w:spacing w:after="200" w:line="276" w:lineRule="auto"/>
        <w:jc w:val="both"/>
        <w:rPr>
          <w:rFonts w:ascii="Arial" w:eastAsia="Calibri" w:hAnsi="Arial" w:cs="Arial"/>
          <w:color w:val="000000" w:themeColor="text1"/>
          <w:kern w:val="1"/>
          <w:lang w:eastAsia="ar-SA"/>
        </w:rPr>
      </w:pPr>
    </w:p>
    <w:p w14:paraId="3A1FF1D1" w14:textId="77777777" w:rsidR="00945B26" w:rsidRPr="0036570A" w:rsidRDefault="00945B26" w:rsidP="00945B26">
      <w:pPr>
        <w:suppressAutoHyphens/>
        <w:spacing w:after="200" w:line="276" w:lineRule="auto"/>
        <w:jc w:val="both"/>
        <w:rPr>
          <w:rFonts w:ascii="Arial" w:eastAsia="Calibri" w:hAnsi="Arial" w:cs="Arial"/>
          <w:color w:val="000000" w:themeColor="text1"/>
          <w:kern w:val="1"/>
          <w:lang w:eastAsia="ar-SA"/>
        </w:rPr>
      </w:pPr>
      <w:bookmarkStart w:id="0" w:name="_GoBack"/>
      <w:bookmarkEnd w:id="0"/>
    </w:p>
    <w:p w14:paraId="141A4475" w14:textId="032F498C" w:rsidR="006E44E6" w:rsidRDefault="006E44E6" w:rsidP="00BC7D66">
      <w:pPr>
        <w:suppressAutoHyphens/>
        <w:spacing w:after="200" w:line="276" w:lineRule="auto"/>
        <w:jc w:val="right"/>
        <w:rPr>
          <w:rFonts w:ascii="Arial" w:eastAsia="Calibri" w:hAnsi="Arial" w:cs="Arial"/>
          <w:b/>
          <w:color w:val="000000" w:themeColor="text1"/>
          <w:kern w:val="1"/>
          <w:lang w:val="sr-Latn-CS" w:eastAsia="ar-SA"/>
        </w:rPr>
      </w:pPr>
      <w:r>
        <w:rPr>
          <w:rFonts w:ascii="Arial" w:eastAsia="Calibri" w:hAnsi="Arial" w:cs="Arial"/>
          <w:color w:val="000000" w:themeColor="text1"/>
          <w:kern w:val="1"/>
          <w:lang w:eastAsia="ar-SA"/>
        </w:rPr>
        <w:t xml:space="preserve">Committee for Opening and Evaluation of the </w:t>
      </w:r>
      <w:proofErr w:type="gramStart"/>
      <w:r>
        <w:rPr>
          <w:rFonts w:ascii="Arial" w:eastAsia="Calibri" w:hAnsi="Arial" w:cs="Arial"/>
          <w:color w:val="000000" w:themeColor="text1"/>
          <w:kern w:val="1"/>
          <w:lang w:eastAsia="ar-SA"/>
        </w:rPr>
        <w:t>Bids ,</w:t>
      </w:r>
      <w:proofErr w:type="gramEnd"/>
      <w:r w:rsidR="001111C5" w:rsidRPr="0036570A">
        <w:rPr>
          <w:rFonts w:ascii="Arial" w:eastAsia="Times New Roman" w:hAnsi="Arial" w:cs="Arial"/>
          <w:b/>
          <w:color w:val="000000" w:themeColor="text1"/>
          <w:kern w:val="1"/>
          <w:lang w:val="sr-Latn-ME" w:eastAsia="ar-SA"/>
        </w:rPr>
        <w:t xml:space="preserve">                                                                                    </w:t>
      </w:r>
      <w:r w:rsidR="001111C5" w:rsidRPr="0036570A">
        <w:rPr>
          <w:rFonts w:ascii="Arial" w:eastAsia="Times New Roman" w:hAnsi="Arial" w:cs="Arial"/>
          <w:color w:val="000000" w:themeColor="text1"/>
          <w:kern w:val="1"/>
          <w:lang w:val="sr-Latn-ME" w:eastAsia="ar-SA"/>
        </w:rPr>
        <w:t xml:space="preserve"> </w:t>
      </w:r>
      <w:r w:rsidR="001111C5" w:rsidRPr="0036570A">
        <w:rPr>
          <w:rFonts w:ascii="Arial" w:eastAsia="Calibri" w:hAnsi="Arial" w:cs="Arial"/>
          <w:b/>
          <w:color w:val="000000" w:themeColor="text1"/>
          <w:kern w:val="1"/>
          <w:lang w:val="sr-Latn-CS" w:eastAsia="ar-SA"/>
        </w:rPr>
        <w:t xml:space="preserve">                                                                              </w:t>
      </w:r>
    </w:p>
    <w:p w14:paraId="0FDC428F" w14:textId="3D155389" w:rsidR="001111C5" w:rsidRPr="0036570A" w:rsidRDefault="006E44E6" w:rsidP="00945B26">
      <w:pPr>
        <w:suppressAutoHyphens/>
        <w:spacing w:after="200" w:line="276" w:lineRule="auto"/>
        <w:ind w:left="720"/>
        <w:jc w:val="center"/>
        <w:rPr>
          <w:rFonts w:ascii="Arial" w:eastAsia="Calibri" w:hAnsi="Arial" w:cs="Arial"/>
          <w:b/>
          <w:color w:val="000000" w:themeColor="text1"/>
          <w:kern w:val="1"/>
          <w:lang w:val="sr-Latn-CS" w:eastAsia="ar-SA"/>
        </w:rPr>
      </w:pPr>
      <w:r>
        <w:rPr>
          <w:rFonts w:ascii="Arial" w:eastAsia="Calibri" w:hAnsi="Arial" w:cs="Arial"/>
          <w:b/>
          <w:color w:val="000000" w:themeColor="text1"/>
          <w:kern w:val="1"/>
          <w:lang w:val="sr-Latn-CS" w:eastAsia="ar-SA"/>
        </w:rPr>
        <w:t xml:space="preserve">                                                                              Head </w:t>
      </w:r>
      <w:r w:rsidR="001111C5" w:rsidRPr="0036570A">
        <w:rPr>
          <w:rFonts w:ascii="Arial" w:eastAsia="Calibri" w:hAnsi="Arial" w:cs="Arial"/>
          <w:b/>
          <w:color w:val="000000" w:themeColor="text1"/>
          <w:kern w:val="1"/>
          <w:lang w:val="sr-Latn-CS" w:eastAsia="ar-SA"/>
        </w:rPr>
        <w:t xml:space="preserve">                                       </w:t>
      </w:r>
    </w:p>
    <w:p w14:paraId="0FF2229F" w14:textId="0DEBE0B5" w:rsidR="005738E1" w:rsidRPr="0036570A" w:rsidRDefault="001111C5" w:rsidP="00945B26">
      <w:pPr>
        <w:suppressAutoHyphens/>
        <w:spacing w:after="0" w:line="276" w:lineRule="auto"/>
        <w:ind w:left="1440"/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</w:pPr>
      <w:r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                                                               </w:t>
      </w:r>
      <w:r w:rsidR="00EE2DD3"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                </w:t>
      </w:r>
      <w:r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  </w:t>
      </w:r>
      <w:r w:rsidR="006E44E6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         </w:t>
      </w:r>
      <w:r w:rsidRPr="0036570A">
        <w:rPr>
          <w:rFonts w:ascii="Arial" w:eastAsia="SimSun" w:hAnsi="Arial" w:cs="Arial"/>
          <w:b/>
          <w:color w:val="000000" w:themeColor="text1"/>
          <w:kern w:val="1"/>
          <w:lang w:val="sr-Latn-CS" w:eastAsia="hi-IN" w:bidi="hi-IN"/>
        </w:rPr>
        <w:t xml:space="preserve"> </w:t>
      </w:r>
      <w:r w:rsidRPr="0036570A"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  <w:t>Goran Milić,</w:t>
      </w:r>
      <w:r w:rsidR="006E44E6">
        <w:rPr>
          <w:rFonts w:ascii="Arial" w:eastAsia="SimSun" w:hAnsi="Arial" w:cs="Arial"/>
          <w:color w:val="000000" w:themeColor="text1"/>
          <w:kern w:val="1"/>
          <w:lang w:val="sr-Latn-CS" w:eastAsia="hi-IN" w:bidi="hi-IN"/>
        </w:rPr>
        <w:t>grad.lawyer</w:t>
      </w:r>
    </w:p>
    <w:sectPr w:rsidR="005738E1" w:rsidRPr="0036570A" w:rsidSect="00EE2DD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  <w:lang w:val="sr-Latn-C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2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</w:abstractNum>
  <w:abstractNum w:abstractNumId="3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60"/>
        </w:tabs>
        <w:ind w:left="780" w:hanging="360"/>
      </w:pPr>
      <w:rPr>
        <w:rFonts w:ascii="Times New Roman" w:hAnsi="Times New Roman" w:cs="Times New Roman" w:hint="default"/>
        <w:color w:val="000000"/>
      </w:rPr>
    </w:lvl>
  </w:abstractNum>
  <w:abstractNum w:abstractNumId="5">
    <w:nsid w:val="07DC3BB0"/>
    <w:multiLevelType w:val="hybridMultilevel"/>
    <w:tmpl w:val="0CFA0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734C"/>
    <w:multiLevelType w:val="hybridMultilevel"/>
    <w:tmpl w:val="DC60F26E"/>
    <w:lvl w:ilvl="0" w:tplc="999808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A08BA"/>
    <w:multiLevelType w:val="hybridMultilevel"/>
    <w:tmpl w:val="511E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44F47"/>
    <w:multiLevelType w:val="hybridMultilevel"/>
    <w:tmpl w:val="C57A8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B15C5"/>
    <w:multiLevelType w:val="hybridMultilevel"/>
    <w:tmpl w:val="2FB82AE6"/>
    <w:lvl w:ilvl="0" w:tplc="6B60BC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FC2D0B"/>
    <w:multiLevelType w:val="hybridMultilevel"/>
    <w:tmpl w:val="F30A870E"/>
    <w:lvl w:ilvl="0" w:tplc="6596B81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64"/>
    <w:rsid w:val="000004BC"/>
    <w:rsid w:val="000073B1"/>
    <w:rsid w:val="00024525"/>
    <w:rsid w:val="000F6292"/>
    <w:rsid w:val="001111C5"/>
    <w:rsid w:val="00140E10"/>
    <w:rsid w:val="00180729"/>
    <w:rsid w:val="00213BFB"/>
    <w:rsid w:val="00250BD5"/>
    <w:rsid w:val="0026752E"/>
    <w:rsid w:val="00291509"/>
    <w:rsid w:val="00323764"/>
    <w:rsid w:val="00334FAC"/>
    <w:rsid w:val="0036570A"/>
    <w:rsid w:val="003E231B"/>
    <w:rsid w:val="003F7538"/>
    <w:rsid w:val="0048258A"/>
    <w:rsid w:val="0051718C"/>
    <w:rsid w:val="005738E1"/>
    <w:rsid w:val="005B1673"/>
    <w:rsid w:val="005D517F"/>
    <w:rsid w:val="00617598"/>
    <w:rsid w:val="006E44E6"/>
    <w:rsid w:val="00815CD1"/>
    <w:rsid w:val="00945B26"/>
    <w:rsid w:val="00990BD7"/>
    <w:rsid w:val="00A55F6C"/>
    <w:rsid w:val="00A83850"/>
    <w:rsid w:val="00BC7D66"/>
    <w:rsid w:val="00BD2BA4"/>
    <w:rsid w:val="00CA620D"/>
    <w:rsid w:val="00CB5980"/>
    <w:rsid w:val="00D17E78"/>
    <w:rsid w:val="00D773E3"/>
    <w:rsid w:val="00D8045F"/>
    <w:rsid w:val="00E800AA"/>
    <w:rsid w:val="00EE2DD3"/>
    <w:rsid w:val="00F662E9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0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7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Milic</dc:creator>
  <cp:lastModifiedBy>Korisnik</cp:lastModifiedBy>
  <cp:revision>2</cp:revision>
  <cp:lastPrinted>2018-06-12T08:43:00Z</cp:lastPrinted>
  <dcterms:created xsi:type="dcterms:W3CDTF">2019-10-23T12:57:00Z</dcterms:created>
  <dcterms:modified xsi:type="dcterms:W3CDTF">2019-10-23T12:57:00Z</dcterms:modified>
</cp:coreProperties>
</file>