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6" w:rsidRPr="0096182A" w:rsidRDefault="00F57D4B" w:rsidP="002F61AC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886E10">
        <w:rPr>
          <w:rFonts w:ascii="Arial" w:hAnsi="Arial" w:cs="Arial"/>
          <w:noProof/>
        </w:rPr>
        <w:drawing>
          <wp:anchor distT="0" distB="0" distL="114935" distR="114935" simplePos="0" relativeHeight="251659264" behindDoc="0" locked="0" layoutInCell="1" allowOverlap="1" wp14:anchorId="46DED931" wp14:editId="7931F5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79295" cy="1182370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182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1AC" w:rsidRPr="00886E10">
        <w:rPr>
          <w:rFonts w:ascii="Arial" w:hAnsi="Arial" w:cs="Arial"/>
          <w:b/>
          <w:bCs/>
          <w:sz w:val="24"/>
          <w:szCs w:val="24"/>
          <w:lang w:val="sr-Latn-ME"/>
        </w:rPr>
        <w:t>P</w:t>
      </w:r>
      <w:r w:rsidR="00BB4BE2" w:rsidRPr="00886E10">
        <w:rPr>
          <w:rFonts w:ascii="Arial" w:hAnsi="Arial" w:cs="Arial"/>
          <w:b/>
          <w:bCs/>
          <w:sz w:val="24"/>
          <w:szCs w:val="24"/>
          <w:lang w:val="sr-Latn-ME"/>
        </w:rPr>
        <w:t>ozivno pismo za dostavljanje ponude</w:t>
      </w:r>
      <w:r w:rsidR="002F2EF9" w:rsidRPr="00886E10">
        <w:rPr>
          <w:rFonts w:ascii="Arial" w:hAnsi="Arial" w:cs="Arial"/>
          <w:b/>
          <w:bCs/>
          <w:sz w:val="24"/>
          <w:szCs w:val="24"/>
          <w:lang w:val="sr-Latn-ME"/>
        </w:rPr>
        <w:t xml:space="preserve"> za prodaju vinskog destilata</w:t>
      </w:r>
    </w:p>
    <w:p w:rsidR="002F61AC" w:rsidRPr="0096182A" w:rsidRDefault="002F61AC" w:rsidP="002F61AC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96182A">
        <w:rPr>
          <w:rFonts w:ascii="Arial" w:hAnsi="Arial" w:cs="Arial"/>
          <w:b/>
          <w:bCs/>
          <w:sz w:val="24"/>
          <w:szCs w:val="24"/>
          <w:lang w:val="sr-Latn-ME"/>
        </w:rPr>
        <w:t>Za sve zainteresvane strane</w:t>
      </w:r>
    </w:p>
    <w:p w:rsidR="002F61AC" w:rsidRPr="0096182A" w:rsidRDefault="002F61AC" w:rsidP="00156AFF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2F61AC" w:rsidRDefault="002F61AC" w:rsidP="00886E10">
      <w:pPr>
        <w:spacing w:after="0"/>
        <w:jc w:val="both"/>
        <w:rPr>
          <w:rFonts w:ascii="Arial" w:hAnsi="Arial" w:cs="Arial"/>
          <w:i/>
          <w:iCs/>
          <w:sz w:val="24"/>
          <w:szCs w:val="24"/>
          <w:u w:val="single"/>
          <w:lang w:val="sr-Latn-ME"/>
        </w:rPr>
      </w:pPr>
      <w:r w:rsidRPr="0096182A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Kompanija „13 Jul Plantaže“ raspisuje oglas za prodaju vinskog destilata </w:t>
      </w:r>
      <w:r w:rsidR="00BB4BE2" w:rsidRPr="0096182A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čije su karakteri</w:t>
      </w:r>
      <w:r w:rsidR="00886E10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s</w:t>
      </w:r>
      <w:r w:rsidR="00BB4BE2" w:rsidRPr="0096182A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tike</w:t>
      </w:r>
      <w:r w:rsidR="0096182A" w:rsidRPr="0096182A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, kao i količina koja se daje na prodaju, </w:t>
      </w:r>
      <w:r w:rsidR="00BB4BE2" w:rsidRPr="0096182A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date u dijelu „tehničkih i hemijskih karakteristika i specifikacija predmeta sirovine koja se oglašava na prodaju“. </w:t>
      </w:r>
    </w:p>
    <w:p w:rsidR="00886E10" w:rsidRPr="0096182A" w:rsidRDefault="00886E10" w:rsidP="00886E10">
      <w:pPr>
        <w:spacing w:after="0"/>
        <w:jc w:val="both"/>
        <w:rPr>
          <w:rFonts w:ascii="Arial" w:hAnsi="Arial" w:cs="Arial"/>
          <w:i/>
          <w:iCs/>
          <w:sz w:val="24"/>
          <w:szCs w:val="24"/>
          <w:u w:val="single"/>
          <w:lang w:val="sr-Latn-ME"/>
        </w:rPr>
      </w:pPr>
    </w:p>
    <w:p w:rsidR="00BB4BE2" w:rsidRPr="00123465" w:rsidRDefault="00BB4BE2" w:rsidP="00BB4BE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i/>
          <w:iCs/>
          <w:u w:val="single"/>
          <w:lang w:val="sr-Latn-ME"/>
        </w:rPr>
      </w:pPr>
      <w:r w:rsidRPr="00123465">
        <w:rPr>
          <w:rFonts w:ascii="Arial" w:hAnsi="Arial" w:cs="Arial"/>
          <w:b/>
          <w:bCs/>
          <w:i/>
          <w:iCs/>
          <w:u w:val="single"/>
          <w:lang w:val="sr-Latn-ME"/>
        </w:rPr>
        <w:t>Uslovi slanja ponuda</w:t>
      </w:r>
    </w:p>
    <w:p w:rsidR="00BB4BE2" w:rsidRPr="0096182A" w:rsidRDefault="00BB4BE2" w:rsidP="00BB4BE2">
      <w:pPr>
        <w:spacing w:after="0"/>
        <w:jc w:val="both"/>
        <w:rPr>
          <w:rFonts w:ascii="Arial" w:hAnsi="Arial" w:cs="Arial"/>
          <w:lang w:val="sr-Latn-ME"/>
        </w:rPr>
      </w:pPr>
    </w:p>
    <w:p w:rsidR="00BB4BE2" w:rsidRPr="0096182A" w:rsidRDefault="00BB4BE2" w:rsidP="00BB4BE2">
      <w:pPr>
        <w:jc w:val="both"/>
        <w:rPr>
          <w:rFonts w:ascii="Arial" w:hAnsi="Arial" w:cs="Arial"/>
          <w:lang w:val="sr-Latn-ME"/>
        </w:rPr>
      </w:pPr>
      <w:r w:rsidRPr="0096182A">
        <w:rPr>
          <w:rFonts w:ascii="Arial" w:hAnsi="Arial" w:cs="Arial"/>
          <w:lang w:val="sr-Latn-ME"/>
        </w:rPr>
        <w:t xml:space="preserve">Svi zainteresovani ponuđači su dužni da </w:t>
      </w:r>
      <w:r w:rsidR="00D84BF6">
        <w:rPr>
          <w:rFonts w:ascii="Arial" w:hAnsi="Arial" w:cs="Arial"/>
          <w:lang w:val="sr-Latn-ME"/>
        </w:rPr>
        <w:t>dostave</w:t>
      </w:r>
      <w:r w:rsidRPr="0096182A">
        <w:rPr>
          <w:rFonts w:ascii="Arial" w:hAnsi="Arial" w:cs="Arial"/>
          <w:lang w:val="sr-Latn-ME"/>
        </w:rPr>
        <w:t xml:space="preserve"> pismo namjere</w:t>
      </w:r>
      <w:r w:rsidR="00D84BF6">
        <w:rPr>
          <w:rFonts w:ascii="Arial" w:hAnsi="Arial" w:cs="Arial"/>
          <w:lang w:val="sr-Latn-ME"/>
        </w:rPr>
        <w:t>, kao i</w:t>
      </w:r>
      <w:r w:rsidRPr="0096182A">
        <w:rPr>
          <w:rFonts w:ascii="Arial" w:hAnsi="Arial" w:cs="Arial"/>
          <w:lang w:val="sr-Latn-ME"/>
        </w:rPr>
        <w:t>:</w:t>
      </w:r>
    </w:p>
    <w:p w:rsidR="00BB4BE2" w:rsidRPr="0096182A" w:rsidRDefault="00BB4BE2" w:rsidP="00BB4BE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 w:rsidRPr="0096182A">
        <w:rPr>
          <w:rFonts w:ascii="Arial" w:hAnsi="Arial" w:cs="Arial"/>
          <w:lang w:val="sr-Latn-ME"/>
        </w:rPr>
        <w:t xml:space="preserve">dokaz o </w:t>
      </w:r>
      <w:r w:rsidR="0096182A" w:rsidRPr="0096182A">
        <w:rPr>
          <w:rFonts w:ascii="Arial" w:hAnsi="Arial" w:cs="Arial"/>
          <w:color w:val="000000"/>
        </w:rPr>
        <w:t>dokaza o registraciji kod organa nadležnog za registraciju privrednih subjekata sa podacima o ovlašćenim licima ponuđača</w:t>
      </w:r>
      <w:r w:rsidR="0096182A">
        <w:rPr>
          <w:rFonts w:ascii="Arial" w:hAnsi="Arial" w:cs="Arial"/>
          <w:color w:val="000000"/>
        </w:rPr>
        <w:t>,</w:t>
      </w:r>
    </w:p>
    <w:p w:rsidR="0096182A" w:rsidRPr="0096182A" w:rsidRDefault="0096182A" w:rsidP="0096182A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6182A">
        <w:rPr>
          <w:rFonts w:ascii="Arial" w:hAnsi="Arial" w:cs="Arial"/>
          <w:color w:val="000000"/>
        </w:rPr>
        <w:t>izvještaja o računovodstvenom i finansijskom stanju - bilans uspjeha i bilans stanja sa izvještajem ovlašćenog revizora u skladu sa zakonom kojim se uređuje računovodstvo i revizija, najviše za posljednje dvije godine, odnosno za period od registracije</w:t>
      </w:r>
      <w:r>
        <w:rPr>
          <w:rFonts w:ascii="Arial" w:hAnsi="Arial" w:cs="Arial"/>
          <w:color w:val="000000"/>
        </w:rPr>
        <w:t>,</w:t>
      </w:r>
    </w:p>
    <w:p w:rsidR="0096182A" w:rsidRDefault="0096182A" w:rsidP="0096182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cijenu po kojom je spreman </w:t>
      </w:r>
      <w:r w:rsidR="00886E10">
        <w:rPr>
          <w:rFonts w:ascii="Arial" w:hAnsi="Arial" w:cs="Arial"/>
          <w:lang w:val="sr-Latn-ME"/>
        </w:rPr>
        <w:t>d</w:t>
      </w:r>
      <w:r>
        <w:rPr>
          <w:rFonts w:ascii="Arial" w:hAnsi="Arial" w:cs="Arial"/>
          <w:lang w:val="sr-Latn-ME"/>
        </w:rPr>
        <w:t>a kupi predmetnu sirovinu – cijena treba biti izražena u eurima (EUR) bez uračunatog PDV-a</w:t>
      </w:r>
      <w:r w:rsidR="00F57D4B">
        <w:rPr>
          <w:rFonts w:ascii="Arial" w:hAnsi="Arial" w:cs="Arial"/>
          <w:lang w:val="sr-Latn-ME"/>
        </w:rPr>
        <w:t>,</w:t>
      </w:r>
    </w:p>
    <w:p w:rsidR="0096182A" w:rsidRPr="00886E10" w:rsidRDefault="0017666D" w:rsidP="0096182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Latn-ME"/>
        </w:rPr>
      </w:pPr>
      <w:r w:rsidRPr="00886E10">
        <w:rPr>
          <w:rFonts w:ascii="Arial" w:hAnsi="Arial" w:cs="Arial"/>
          <w:lang w:val="sr-Latn-ME"/>
        </w:rPr>
        <w:t xml:space="preserve">paritet isporuke je </w:t>
      </w:r>
      <w:r w:rsidR="00674ADB" w:rsidRPr="00886E10">
        <w:rPr>
          <w:rFonts w:ascii="Arial" w:hAnsi="Arial" w:cs="Arial"/>
          <w:lang w:val="sr-Latn-ME"/>
        </w:rPr>
        <w:t>FCA -</w:t>
      </w:r>
      <w:r w:rsidRPr="00886E10">
        <w:rPr>
          <w:rFonts w:ascii="Arial" w:hAnsi="Arial" w:cs="Arial"/>
          <w:lang w:val="sr-Latn-ME"/>
        </w:rPr>
        <w:t xml:space="preserve"> Podgorica</w:t>
      </w:r>
      <w:r w:rsidR="00674ADB" w:rsidRPr="00886E10">
        <w:rPr>
          <w:rFonts w:ascii="Arial" w:hAnsi="Arial" w:cs="Arial"/>
          <w:lang w:val="sr-Latn-ME"/>
        </w:rPr>
        <w:t xml:space="preserve"> magacin Prodavca</w:t>
      </w:r>
      <w:r w:rsidRPr="00886E10">
        <w:rPr>
          <w:rFonts w:ascii="Arial" w:hAnsi="Arial" w:cs="Arial"/>
          <w:lang w:val="sr-Latn-ME"/>
        </w:rPr>
        <w:t>.</w:t>
      </w:r>
    </w:p>
    <w:p w:rsidR="00674ADB" w:rsidRPr="00886E10" w:rsidRDefault="00674ADB" w:rsidP="0096182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Latn-ME"/>
        </w:rPr>
      </w:pPr>
      <w:r w:rsidRPr="00886E10">
        <w:rPr>
          <w:rFonts w:ascii="Arial" w:hAnsi="Arial" w:cs="Arial"/>
          <w:lang w:val="sr-Latn-ME"/>
        </w:rPr>
        <w:t>Plaćanje, avans ili odloženo do 90 dana uz koleteral (akreditiv ili garancija banke).</w:t>
      </w:r>
    </w:p>
    <w:p w:rsidR="00674ADB" w:rsidRPr="00886E10" w:rsidRDefault="00674ADB" w:rsidP="0096182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Latn-ME"/>
        </w:rPr>
      </w:pPr>
      <w:r w:rsidRPr="00886E10">
        <w:rPr>
          <w:rFonts w:ascii="Arial" w:hAnsi="Arial" w:cs="Arial"/>
          <w:lang w:val="sr-Latn-ME"/>
        </w:rPr>
        <w:t>Dinamika povlačenja do 40 dana od dana potpisivanja ugovora</w:t>
      </w:r>
      <w:r w:rsidR="001368BD" w:rsidRPr="00886E10">
        <w:rPr>
          <w:rFonts w:ascii="Arial" w:hAnsi="Arial" w:cs="Arial"/>
          <w:lang w:val="sr-Latn-ME"/>
        </w:rPr>
        <w:t xml:space="preserve"> (definisano poglavljem „modeli ocjenjivanja ponuda“)</w:t>
      </w:r>
      <w:r w:rsidRPr="00886E10">
        <w:rPr>
          <w:rFonts w:ascii="Arial" w:hAnsi="Arial" w:cs="Arial"/>
          <w:lang w:val="sr-Latn-ME"/>
        </w:rPr>
        <w:t>.</w:t>
      </w:r>
    </w:p>
    <w:p w:rsidR="00123465" w:rsidRDefault="00123465" w:rsidP="00123465">
      <w:pPr>
        <w:spacing w:after="0"/>
        <w:jc w:val="both"/>
        <w:rPr>
          <w:rFonts w:ascii="Arial" w:hAnsi="Arial" w:cs="Arial"/>
          <w:lang w:val="sr-Latn-ME"/>
        </w:rPr>
      </w:pPr>
    </w:p>
    <w:p w:rsidR="0096182A" w:rsidRPr="00123465" w:rsidRDefault="00123465" w:rsidP="0096182A">
      <w:pPr>
        <w:spacing w:after="0"/>
        <w:jc w:val="both"/>
        <w:rPr>
          <w:rFonts w:ascii="Arial" w:hAnsi="Arial" w:cs="Arial"/>
          <w:color w:val="000000"/>
          <w:lang w:val="pl-PL"/>
        </w:rPr>
      </w:pPr>
      <w:r w:rsidRPr="00123465">
        <w:rPr>
          <w:rFonts w:ascii="Arial" w:hAnsi="Arial" w:cs="Arial"/>
          <w:lang w:val="sr-Latn-ME"/>
        </w:rPr>
        <w:t>Pismo namjere je zajedno sa ponudom je potrebno dostaviti</w:t>
      </w:r>
      <w:r w:rsidR="00886E10">
        <w:rPr>
          <w:rFonts w:ascii="Arial" w:hAnsi="Arial" w:cs="Arial"/>
          <w:lang w:val="sr-Latn-ME"/>
        </w:rPr>
        <w:t xml:space="preserve"> na</w:t>
      </w:r>
      <w:r w:rsidRPr="00123465">
        <w:rPr>
          <w:rFonts w:ascii="Arial" w:hAnsi="Arial" w:cs="Arial"/>
          <w:lang w:val="sr-Latn-ME"/>
        </w:rPr>
        <w:t xml:space="preserve"> </w:t>
      </w:r>
      <w:r w:rsidRPr="00123465">
        <w:rPr>
          <w:rFonts w:ascii="Arial" w:hAnsi="Arial" w:cs="Arial"/>
          <w:color w:val="000000"/>
          <w:lang w:val="pl-PL"/>
        </w:rPr>
        <w:t>crnogorski jezik i drugi jezik koji je u službenoj upotrebi u Crnoj Gori, u skladu sa Ustavom i zakonom, kao i engleski jezik.</w:t>
      </w:r>
    </w:p>
    <w:p w:rsidR="00123465" w:rsidRDefault="00123465" w:rsidP="0096182A">
      <w:pPr>
        <w:spacing w:after="0"/>
        <w:jc w:val="both"/>
        <w:rPr>
          <w:rFonts w:ascii="Arial" w:hAnsi="Arial" w:cs="Arial"/>
          <w:lang w:val="sr-Latn-ME"/>
        </w:rPr>
      </w:pPr>
    </w:p>
    <w:p w:rsidR="0096182A" w:rsidRPr="000A1A9E" w:rsidRDefault="0096182A" w:rsidP="0096182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  <w:r w:rsidRPr="000A1A9E">
        <w:rPr>
          <w:rFonts w:ascii="Arial" w:hAnsi="Arial" w:cs="Arial"/>
          <w:b/>
          <w:color w:val="000000"/>
          <w:u w:val="single"/>
        </w:rPr>
        <w:t>Ponuda se dostavlja u odgovarajućem zatvorenom omotu (koverat, paket i sl). Na jednom dijelu omota ponude ispisuje se naziv i sjedište kompanije “13 Jul Plantaže” a.d. Podgorica, tekst sa naznakom: “Ne otvaraj prije javnog otvaranja ponuda”, a na drugom dijelu omota ispisuje se naziv, sjedište i adresa ponuđača.</w:t>
      </w:r>
    </w:p>
    <w:p w:rsidR="00123465" w:rsidRDefault="00123465" w:rsidP="0096182A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23465" w:rsidRDefault="00123465" w:rsidP="0096182A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Pismo namjere sa svim gore navedenim karakterstikama je potrebno dostaviti u roku od </w:t>
      </w:r>
      <w:r w:rsidR="00FE358B"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 xml:space="preserve"> dan od dana raspisivanja konkursa za dostavljanje ponuda.</w:t>
      </w:r>
    </w:p>
    <w:p w:rsidR="00F57D4B" w:rsidRDefault="00F57D4B" w:rsidP="0096182A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57D4B" w:rsidRPr="0096182A" w:rsidRDefault="00F57D4B" w:rsidP="0096182A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Napomena: Kompanija “13 Jul Plantaže” a.d. zadržava pravo da od dobijenih ponuda izabere ponuđače za uži krug pregovora ili licitacije, a sve shodno definisanim uslovima </w:t>
      </w:r>
      <w:r w:rsidR="002D0E11">
        <w:rPr>
          <w:rFonts w:ascii="Arial" w:hAnsi="Arial" w:cs="Arial"/>
          <w:color w:val="000000"/>
        </w:rPr>
        <w:t>i kriterijumima ocjena ponuda iz ovog dokumenta.</w:t>
      </w:r>
    </w:p>
    <w:p w:rsidR="00886E10" w:rsidRDefault="00886E10" w:rsidP="00886E10">
      <w:pPr>
        <w:spacing w:after="0"/>
        <w:jc w:val="both"/>
        <w:rPr>
          <w:rFonts w:ascii="Arial" w:hAnsi="Arial" w:cs="Arial"/>
          <w:lang w:val="sr-Latn-ME"/>
        </w:rPr>
      </w:pPr>
    </w:p>
    <w:p w:rsidR="00423FA6" w:rsidRDefault="00423FA6" w:rsidP="00886E10">
      <w:pPr>
        <w:spacing w:after="0"/>
        <w:jc w:val="both"/>
        <w:rPr>
          <w:rFonts w:ascii="Arial" w:hAnsi="Arial" w:cs="Arial"/>
          <w:lang w:val="sr-Latn-ME"/>
        </w:rPr>
      </w:pPr>
    </w:p>
    <w:p w:rsidR="00423FA6" w:rsidRDefault="00423FA6" w:rsidP="00886E10">
      <w:pPr>
        <w:spacing w:after="0"/>
        <w:jc w:val="both"/>
        <w:rPr>
          <w:rFonts w:ascii="Arial" w:hAnsi="Arial" w:cs="Arial"/>
          <w:lang w:val="sr-Latn-ME"/>
        </w:rPr>
      </w:pPr>
    </w:p>
    <w:p w:rsidR="00423FA6" w:rsidRDefault="00423FA6" w:rsidP="00886E10">
      <w:pPr>
        <w:spacing w:after="0"/>
        <w:jc w:val="both"/>
        <w:rPr>
          <w:rFonts w:ascii="Arial" w:hAnsi="Arial" w:cs="Arial"/>
          <w:lang w:val="sr-Latn-ME"/>
        </w:rPr>
      </w:pPr>
    </w:p>
    <w:p w:rsidR="00423FA6" w:rsidRDefault="00423FA6" w:rsidP="00886E10">
      <w:pPr>
        <w:spacing w:after="0"/>
        <w:jc w:val="both"/>
        <w:rPr>
          <w:rFonts w:ascii="Arial" w:hAnsi="Arial" w:cs="Arial"/>
          <w:lang w:val="sr-Latn-ME"/>
        </w:rPr>
      </w:pPr>
    </w:p>
    <w:p w:rsidR="00423FA6" w:rsidRDefault="00423FA6" w:rsidP="00886E10">
      <w:pPr>
        <w:spacing w:after="0"/>
        <w:jc w:val="both"/>
        <w:rPr>
          <w:rFonts w:ascii="Arial" w:hAnsi="Arial" w:cs="Arial"/>
          <w:lang w:val="sr-Latn-ME"/>
        </w:rPr>
      </w:pPr>
    </w:p>
    <w:p w:rsidR="00423FA6" w:rsidRDefault="00423FA6" w:rsidP="00886E10">
      <w:pPr>
        <w:spacing w:after="0"/>
        <w:jc w:val="both"/>
        <w:rPr>
          <w:rFonts w:ascii="Arial" w:hAnsi="Arial" w:cs="Arial"/>
          <w:lang w:val="sr-Latn-ME"/>
        </w:rPr>
      </w:pPr>
    </w:p>
    <w:p w:rsidR="0017666D" w:rsidRPr="00123465" w:rsidRDefault="0017666D" w:rsidP="001766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  <w:u w:val="single"/>
          <w:lang w:val="sr-Latn-ME"/>
        </w:rPr>
      </w:pPr>
      <w:r w:rsidRPr="00123465">
        <w:rPr>
          <w:rFonts w:ascii="Arial" w:hAnsi="Arial" w:cs="Arial"/>
          <w:b/>
          <w:bCs/>
          <w:i/>
          <w:iCs/>
          <w:u w:val="single"/>
          <w:lang w:val="sr-Latn-ME"/>
        </w:rPr>
        <w:t>Opis sirovine koja se prodaje</w:t>
      </w:r>
    </w:p>
    <w:p w:rsidR="00123465" w:rsidRPr="00123465" w:rsidRDefault="00123465" w:rsidP="00123465">
      <w:pPr>
        <w:spacing w:after="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123465">
        <w:rPr>
          <w:rFonts w:ascii="Arial" w:eastAsia="Times New Roman" w:hAnsi="Arial" w:cs="Arial"/>
          <w:i/>
          <w:iCs/>
          <w:sz w:val="20"/>
          <w:szCs w:val="20"/>
        </w:rPr>
        <w:t>Tabela 1 – Hemijske karakteritike proizvoda</w:t>
      </w:r>
    </w:p>
    <w:tbl>
      <w:tblPr>
        <w:tblStyle w:val="TableGrid"/>
        <w:tblW w:w="11141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3117"/>
        <w:gridCol w:w="2410"/>
        <w:gridCol w:w="1843"/>
        <w:gridCol w:w="1506"/>
      </w:tblGrid>
      <w:tr w:rsidR="00123465" w:rsidRPr="00123465" w:rsidTr="00123465">
        <w:trPr>
          <w:jc w:val="center"/>
        </w:trPr>
        <w:tc>
          <w:tcPr>
            <w:tcW w:w="2265" w:type="dxa"/>
            <w:shd w:val="clear" w:color="auto" w:fill="808080" w:themeFill="background1" w:themeFillShade="80"/>
          </w:tcPr>
          <w:p w:rsidR="00123465" w:rsidRPr="00123465" w:rsidRDefault="00123465" w:rsidP="0017666D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</w:pPr>
            <w:r w:rsidRPr="00123465"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  <w:t>Opis proizvoda</w:t>
            </w:r>
          </w:p>
        </w:tc>
        <w:tc>
          <w:tcPr>
            <w:tcW w:w="3117" w:type="dxa"/>
            <w:shd w:val="clear" w:color="auto" w:fill="808080" w:themeFill="background1" w:themeFillShade="80"/>
          </w:tcPr>
          <w:p w:rsidR="00123465" w:rsidRPr="00123465" w:rsidRDefault="00123465" w:rsidP="0017666D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</w:pPr>
            <w:r w:rsidRPr="00123465"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  <w:t>Hemijske karakteristike</w:t>
            </w:r>
          </w:p>
        </w:tc>
        <w:tc>
          <w:tcPr>
            <w:tcW w:w="2410" w:type="dxa"/>
            <w:shd w:val="clear" w:color="auto" w:fill="808080" w:themeFill="background1" w:themeFillShade="80"/>
          </w:tcPr>
          <w:p w:rsidR="00123465" w:rsidRPr="00123465" w:rsidRDefault="00123465" w:rsidP="0017666D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</w:pPr>
            <w:r w:rsidRPr="00123465"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  <w:t>Vrijednost pozicije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:rsidR="00123465" w:rsidRPr="00123465" w:rsidRDefault="00123465" w:rsidP="0017666D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</w:pPr>
            <w:r w:rsidRPr="00123465"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  <w:t>Jedinica mjere</w:t>
            </w:r>
          </w:p>
        </w:tc>
        <w:tc>
          <w:tcPr>
            <w:tcW w:w="1506" w:type="dxa"/>
            <w:shd w:val="clear" w:color="auto" w:fill="808080" w:themeFill="background1" w:themeFillShade="80"/>
          </w:tcPr>
          <w:p w:rsidR="00123465" w:rsidRPr="00123465" w:rsidRDefault="00123465" w:rsidP="0017666D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</w:pPr>
            <w:r w:rsidRPr="00123465">
              <w:rPr>
                <w:rFonts w:ascii="Arial" w:hAnsi="Arial" w:cs="Arial"/>
                <w:b/>
                <w:bCs/>
                <w:color w:val="FFFFFF" w:themeColor="background1"/>
                <w:lang w:val="sr-Latn-ME"/>
              </w:rPr>
              <w:t>Količina</w:t>
            </w:r>
          </w:p>
        </w:tc>
      </w:tr>
      <w:tr w:rsidR="00123465" w:rsidTr="002D0E11">
        <w:trPr>
          <w:jc w:val="center"/>
        </w:trPr>
        <w:tc>
          <w:tcPr>
            <w:tcW w:w="2265" w:type="dxa"/>
            <w:vMerge w:val="restart"/>
            <w:vAlign w:val="center"/>
          </w:tcPr>
          <w:p w:rsidR="00123465" w:rsidRDefault="004C6A35" w:rsidP="00123465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Destilat vinskih sorti</w:t>
            </w:r>
          </w:p>
        </w:tc>
        <w:tc>
          <w:tcPr>
            <w:tcW w:w="3117" w:type="dxa"/>
          </w:tcPr>
          <w:p w:rsidR="00123465" w:rsidRP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  <w:r w:rsidRPr="00123465">
              <w:rPr>
                <w:rFonts w:ascii="Arial" w:hAnsi="Arial" w:cs="Arial"/>
                <w:lang w:val="sr-Latn-ME"/>
              </w:rPr>
              <w:t>Alkohol vol. %</w:t>
            </w:r>
            <w:r>
              <w:rPr>
                <w:rFonts w:ascii="Arial" w:hAnsi="Arial" w:cs="Arial"/>
                <w:lang w:val="sr-Latn-ME"/>
              </w:rPr>
              <w:t xml:space="preserve"> </w:t>
            </w:r>
          </w:p>
        </w:tc>
        <w:tc>
          <w:tcPr>
            <w:tcW w:w="2410" w:type="dxa"/>
          </w:tcPr>
          <w:p w:rsidR="00123465" w:rsidRDefault="00986AB3" w:rsidP="00986AB3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72</w:t>
            </w:r>
            <w:r w:rsidR="00423FA6">
              <w:rPr>
                <w:rFonts w:ascii="Arial" w:hAnsi="Arial" w:cs="Arial"/>
                <w:lang w:val="sr-Latn-ME"/>
              </w:rPr>
              <w:t>,</w:t>
            </w:r>
            <w:r>
              <w:rPr>
                <w:rFonts w:ascii="Arial" w:hAnsi="Arial" w:cs="Arial"/>
                <w:lang w:val="sr-Latn-ME"/>
              </w:rPr>
              <w:t>13</w:t>
            </w:r>
          </w:p>
        </w:tc>
        <w:tc>
          <w:tcPr>
            <w:tcW w:w="1843" w:type="dxa"/>
            <w:vMerge w:val="restart"/>
            <w:vAlign w:val="center"/>
          </w:tcPr>
          <w:p w:rsidR="00123465" w:rsidRDefault="00123465" w:rsidP="00123465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litara</w:t>
            </w:r>
          </w:p>
        </w:tc>
        <w:tc>
          <w:tcPr>
            <w:tcW w:w="1506" w:type="dxa"/>
            <w:vMerge w:val="restart"/>
            <w:vAlign w:val="center"/>
          </w:tcPr>
          <w:p w:rsidR="00123465" w:rsidRDefault="002D0E11" w:rsidP="002D0E11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2</w:t>
            </w:r>
            <w:r w:rsidR="000A1A9E">
              <w:rPr>
                <w:rFonts w:ascii="Arial" w:hAnsi="Arial" w:cs="Arial"/>
                <w:lang w:val="sr-Latn-ME"/>
              </w:rPr>
              <w:t>00</w:t>
            </w:r>
            <w:r>
              <w:rPr>
                <w:rFonts w:ascii="Arial" w:hAnsi="Arial" w:cs="Arial"/>
                <w:lang w:val="sr-Latn-ME"/>
              </w:rPr>
              <w:t>.000</w:t>
            </w:r>
          </w:p>
        </w:tc>
      </w:tr>
      <w:tr w:rsidR="00123465" w:rsidTr="00123465">
        <w:trPr>
          <w:jc w:val="center"/>
        </w:trPr>
        <w:tc>
          <w:tcPr>
            <w:tcW w:w="2265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:rsidR="00123465" w:rsidRPr="00123465" w:rsidRDefault="00821272" w:rsidP="00821272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Količina ukupnih kiselina kao sirćetna računato na 100% vol alkohola</w:t>
            </w:r>
            <w:r w:rsidR="00123465" w:rsidRPr="00123465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>g/hl</w:t>
            </w:r>
            <w:r w:rsidR="00123465">
              <w:rPr>
                <w:rFonts w:ascii="Arial" w:hAnsi="Arial" w:cs="Arial"/>
                <w:lang w:val="sr-Latn-ME"/>
              </w:rPr>
              <w:t xml:space="preserve"> </w:t>
            </w:r>
          </w:p>
        </w:tc>
        <w:tc>
          <w:tcPr>
            <w:tcW w:w="2410" w:type="dxa"/>
          </w:tcPr>
          <w:p w:rsidR="00123465" w:rsidRDefault="00821272" w:rsidP="00123465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9.3</w:t>
            </w:r>
          </w:p>
        </w:tc>
        <w:tc>
          <w:tcPr>
            <w:tcW w:w="1843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123465" w:rsidTr="00123465">
        <w:trPr>
          <w:jc w:val="center"/>
        </w:trPr>
        <w:tc>
          <w:tcPr>
            <w:tcW w:w="2265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:rsidR="00123465" w:rsidRPr="00123465" w:rsidRDefault="00821272" w:rsidP="00123465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Količina isparljivih estara kao etil acetat računato na 100% vol alkohola g/hl</w:t>
            </w:r>
          </w:p>
        </w:tc>
        <w:tc>
          <w:tcPr>
            <w:tcW w:w="2410" w:type="dxa"/>
          </w:tcPr>
          <w:p w:rsidR="00123465" w:rsidRDefault="00821272" w:rsidP="00123465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107</w:t>
            </w:r>
          </w:p>
        </w:tc>
        <w:tc>
          <w:tcPr>
            <w:tcW w:w="1843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123465" w:rsidTr="00123465">
        <w:trPr>
          <w:jc w:val="center"/>
        </w:trPr>
        <w:tc>
          <w:tcPr>
            <w:tcW w:w="2265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:rsidR="00123465" w:rsidRPr="00123465" w:rsidRDefault="00821272" w:rsidP="00123465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Količina isparljivih aldehida kao acetaldehid računato na 100% vol. alkohola g/hl</w:t>
            </w:r>
            <w:r w:rsidR="00123465">
              <w:rPr>
                <w:rFonts w:ascii="Arial" w:hAnsi="Arial" w:cs="Arial"/>
                <w:lang w:val="sr-Latn-ME"/>
              </w:rPr>
              <w:t xml:space="preserve"> </w:t>
            </w:r>
          </w:p>
        </w:tc>
        <w:tc>
          <w:tcPr>
            <w:tcW w:w="2410" w:type="dxa"/>
          </w:tcPr>
          <w:p w:rsidR="00123465" w:rsidRDefault="00821272" w:rsidP="00123465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148</w:t>
            </w:r>
          </w:p>
        </w:tc>
        <w:tc>
          <w:tcPr>
            <w:tcW w:w="1843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423FA6" w:rsidTr="00123465">
        <w:trPr>
          <w:jc w:val="center"/>
        </w:trPr>
        <w:tc>
          <w:tcPr>
            <w:tcW w:w="2265" w:type="dxa"/>
            <w:vMerge/>
          </w:tcPr>
          <w:p w:rsidR="00423FA6" w:rsidRDefault="00423FA6" w:rsidP="00423FA6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:rsidR="00423FA6" w:rsidRPr="00123465" w:rsidRDefault="00423FA6" w:rsidP="00423FA6">
            <w:pPr>
              <w:jc w:val="both"/>
              <w:rPr>
                <w:rFonts w:ascii="Arial" w:hAnsi="Arial" w:cs="Arial"/>
                <w:lang w:val="sr-Latn-ME"/>
              </w:rPr>
            </w:pPr>
            <w:r w:rsidRPr="00E50D8D">
              <w:t>Količina viših alkohola računato na 100% vol alkohola g/hl</w:t>
            </w:r>
          </w:p>
        </w:tc>
        <w:tc>
          <w:tcPr>
            <w:tcW w:w="2410" w:type="dxa"/>
          </w:tcPr>
          <w:p w:rsidR="00423FA6" w:rsidRDefault="00423FA6" w:rsidP="00423FA6">
            <w:pPr>
              <w:jc w:val="center"/>
              <w:rPr>
                <w:rFonts w:ascii="Arial" w:hAnsi="Arial" w:cs="Arial"/>
                <w:lang w:val="sr-Latn-ME"/>
              </w:rPr>
            </w:pPr>
            <w:r w:rsidRPr="00E50D8D">
              <w:t>278 +/- 24</w:t>
            </w:r>
          </w:p>
        </w:tc>
        <w:tc>
          <w:tcPr>
            <w:tcW w:w="1843" w:type="dxa"/>
            <w:vMerge/>
          </w:tcPr>
          <w:p w:rsidR="00423FA6" w:rsidRDefault="00423FA6" w:rsidP="00423FA6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:rsidR="00423FA6" w:rsidRDefault="00423FA6" w:rsidP="00423FA6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123465" w:rsidTr="00123465">
        <w:trPr>
          <w:jc w:val="center"/>
        </w:trPr>
        <w:tc>
          <w:tcPr>
            <w:tcW w:w="2265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:rsidR="00123465" w:rsidRPr="00123465" w:rsidRDefault="00821272" w:rsidP="00123465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Količina furfurola računato na 100% vol alkohola g/hl</w:t>
            </w:r>
          </w:p>
        </w:tc>
        <w:tc>
          <w:tcPr>
            <w:tcW w:w="2410" w:type="dxa"/>
          </w:tcPr>
          <w:p w:rsidR="00123465" w:rsidRDefault="00123465" w:rsidP="00821272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0,</w:t>
            </w:r>
            <w:r w:rsidR="00821272">
              <w:rPr>
                <w:rFonts w:ascii="Arial" w:hAnsi="Arial" w:cs="Arial"/>
                <w:lang w:val="sr-Latn-ME"/>
              </w:rPr>
              <w:t>1</w:t>
            </w:r>
          </w:p>
        </w:tc>
        <w:tc>
          <w:tcPr>
            <w:tcW w:w="1843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123465" w:rsidTr="00123465">
        <w:trPr>
          <w:jc w:val="center"/>
        </w:trPr>
        <w:tc>
          <w:tcPr>
            <w:tcW w:w="2265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:rsidR="00123465" w:rsidRPr="00123465" w:rsidRDefault="00821272" w:rsidP="00123465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Sadržaj metanola računato na 100% vol alkohola g/hl</w:t>
            </w:r>
          </w:p>
        </w:tc>
        <w:tc>
          <w:tcPr>
            <w:tcW w:w="2410" w:type="dxa"/>
          </w:tcPr>
          <w:p w:rsidR="00123465" w:rsidRDefault="00821272" w:rsidP="00123465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155 +/- 17</w:t>
            </w:r>
          </w:p>
        </w:tc>
        <w:tc>
          <w:tcPr>
            <w:tcW w:w="1843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423FA6" w:rsidTr="00123465">
        <w:trPr>
          <w:jc w:val="center"/>
        </w:trPr>
        <w:tc>
          <w:tcPr>
            <w:tcW w:w="2265" w:type="dxa"/>
            <w:vMerge/>
          </w:tcPr>
          <w:p w:rsidR="00423FA6" w:rsidRDefault="00423FA6" w:rsidP="00423FA6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:rsidR="00423FA6" w:rsidRDefault="00423FA6" w:rsidP="00423FA6">
            <w:pPr>
              <w:jc w:val="both"/>
              <w:rPr>
                <w:rFonts w:ascii="Arial" w:hAnsi="Arial" w:cs="Arial"/>
                <w:lang w:val="sr-Latn-ME"/>
              </w:rPr>
            </w:pPr>
            <w:r w:rsidRPr="00123465">
              <w:rPr>
                <w:rFonts w:ascii="Arial" w:hAnsi="Arial" w:cs="Arial"/>
                <w:lang w:val="sr-Latn-ME"/>
              </w:rPr>
              <w:t>Bakar mg/l</w:t>
            </w:r>
          </w:p>
        </w:tc>
        <w:tc>
          <w:tcPr>
            <w:tcW w:w="2410" w:type="dxa"/>
          </w:tcPr>
          <w:p w:rsidR="00423FA6" w:rsidRDefault="00423FA6" w:rsidP="00423FA6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4,9 +/- 0.4</w:t>
            </w:r>
          </w:p>
        </w:tc>
        <w:tc>
          <w:tcPr>
            <w:tcW w:w="1843" w:type="dxa"/>
            <w:vMerge/>
          </w:tcPr>
          <w:p w:rsidR="00423FA6" w:rsidRDefault="00423FA6" w:rsidP="00423FA6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:rsidR="00423FA6" w:rsidRDefault="00423FA6" w:rsidP="00423FA6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123465" w:rsidTr="00123465">
        <w:trPr>
          <w:jc w:val="center"/>
        </w:trPr>
        <w:tc>
          <w:tcPr>
            <w:tcW w:w="2265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3117" w:type="dxa"/>
          </w:tcPr>
          <w:p w:rsidR="00123465" w:rsidRP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2410" w:type="dxa"/>
          </w:tcPr>
          <w:p w:rsidR="00123465" w:rsidRDefault="00123465" w:rsidP="00123465">
            <w:pPr>
              <w:jc w:val="center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843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506" w:type="dxa"/>
            <w:vMerge/>
          </w:tcPr>
          <w:p w:rsidR="00123465" w:rsidRDefault="00123465" w:rsidP="00123465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</w:tbl>
    <w:p w:rsidR="00123465" w:rsidRDefault="00123465" w:rsidP="00123465">
      <w:pPr>
        <w:spacing w:after="0"/>
        <w:jc w:val="both"/>
        <w:rPr>
          <w:rFonts w:ascii="Arial" w:hAnsi="Arial" w:cs="Arial"/>
          <w:lang w:val="sr-Latn-ME"/>
        </w:rPr>
      </w:pPr>
    </w:p>
    <w:p w:rsidR="00123465" w:rsidRDefault="00123465" w:rsidP="0017666D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Kompanija „13 Jul Plantaže“ će pored ovih karakteristika obezbijediti:</w:t>
      </w:r>
    </w:p>
    <w:p w:rsidR="00123465" w:rsidRDefault="00123465" w:rsidP="0012346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analize CETI-ja</w:t>
      </w:r>
      <w:r>
        <w:rPr>
          <w:rStyle w:val="FootnoteReference"/>
          <w:rFonts w:ascii="Arial" w:hAnsi="Arial" w:cs="Arial"/>
          <w:lang w:val="sr-Latn-ME"/>
        </w:rPr>
        <w:footnoteReference w:id="1"/>
      </w:r>
      <w:r w:rsidR="00F57D4B">
        <w:rPr>
          <w:rFonts w:ascii="Arial" w:hAnsi="Arial" w:cs="Arial"/>
          <w:lang w:val="sr-Latn-ME"/>
        </w:rPr>
        <w:t xml:space="preserve"> kojom se potv</w:t>
      </w:r>
      <w:r w:rsidR="00886E10">
        <w:rPr>
          <w:rFonts w:ascii="Arial" w:hAnsi="Arial" w:cs="Arial"/>
          <w:lang w:val="sr-Latn-ME"/>
        </w:rPr>
        <w:t>r</w:t>
      </w:r>
      <w:r w:rsidR="00F57D4B">
        <w:rPr>
          <w:rFonts w:ascii="Arial" w:hAnsi="Arial" w:cs="Arial"/>
          <w:lang w:val="sr-Latn-ME"/>
        </w:rPr>
        <w:t>đuju gore naveden</w:t>
      </w:r>
      <w:r w:rsidR="009A1163">
        <w:rPr>
          <w:rFonts w:ascii="Arial" w:hAnsi="Arial" w:cs="Arial"/>
          <w:lang w:val="sr-Latn-ME"/>
        </w:rPr>
        <w:t>e</w:t>
      </w:r>
      <w:r w:rsidR="00F57D4B">
        <w:rPr>
          <w:rFonts w:ascii="Arial" w:hAnsi="Arial" w:cs="Arial"/>
          <w:lang w:val="sr-Latn-ME"/>
        </w:rPr>
        <w:t xml:space="preserve"> karakteristike,</w:t>
      </w:r>
    </w:p>
    <w:p w:rsidR="002D0E11" w:rsidRDefault="00F57D4B" w:rsidP="009A116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uzorke destilata </w:t>
      </w:r>
      <w:r w:rsidR="002D0E11">
        <w:rPr>
          <w:rFonts w:ascii="Arial" w:hAnsi="Arial" w:cs="Arial"/>
          <w:lang w:val="sr-Latn-ME"/>
        </w:rPr>
        <w:t>izabranom ili izabranim ponuđačima za dalji krug pregovora (licitaciju)</w:t>
      </w:r>
      <w:r w:rsidR="009A1163">
        <w:rPr>
          <w:rFonts w:ascii="Arial" w:hAnsi="Arial" w:cs="Arial"/>
          <w:lang w:val="sr-Latn-ME"/>
        </w:rPr>
        <w:t>.</w:t>
      </w:r>
    </w:p>
    <w:p w:rsidR="009A1163" w:rsidRDefault="009A1163" w:rsidP="009A1163">
      <w:pPr>
        <w:spacing w:after="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Ponuđač zadržava pravo provjere navedenih karakteristika kod bilo koje sertifikovane laboratorije na teritoriji Evrope.</w:t>
      </w:r>
    </w:p>
    <w:p w:rsidR="009A1163" w:rsidRDefault="009A1163" w:rsidP="009A1163">
      <w:pPr>
        <w:spacing w:after="0"/>
        <w:jc w:val="both"/>
        <w:rPr>
          <w:rFonts w:ascii="Arial" w:hAnsi="Arial" w:cs="Arial"/>
          <w:lang w:val="sr-Latn-ME"/>
        </w:rPr>
      </w:pPr>
    </w:p>
    <w:p w:rsidR="009A1163" w:rsidRPr="002D48C3" w:rsidRDefault="009A1163" w:rsidP="009A116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i/>
          <w:iCs/>
          <w:u w:val="single"/>
          <w:lang w:val="sr-Latn-ME"/>
        </w:rPr>
      </w:pPr>
      <w:r w:rsidRPr="002D48C3">
        <w:rPr>
          <w:rFonts w:ascii="Arial" w:hAnsi="Arial" w:cs="Arial"/>
          <w:b/>
          <w:bCs/>
          <w:i/>
          <w:iCs/>
          <w:u w:val="single"/>
          <w:lang w:val="sr-Latn-ME"/>
        </w:rPr>
        <w:t>Model ocjenjivanja ponuda</w:t>
      </w:r>
    </w:p>
    <w:p w:rsidR="009A1163" w:rsidRDefault="009A1163" w:rsidP="008D527A">
      <w:pPr>
        <w:spacing w:after="0"/>
        <w:jc w:val="both"/>
        <w:rPr>
          <w:rFonts w:ascii="Arial" w:hAnsi="Arial" w:cs="Arial"/>
          <w:lang w:val="sr-Latn-ME"/>
        </w:rPr>
      </w:pPr>
    </w:p>
    <w:p w:rsidR="009A1163" w:rsidRDefault="009A1163" w:rsidP="009A1163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Kriterijumi ocjenjivanja ponuda će biti sveden</w:t>
      </w:r>
      <w:r w:rsidR="00886E10">
        <w:rPr>
          <w:rFonts w:ascii="Arial" w:hAnsi="Arial" w:cs="Arial"/>
          <w:lang w:val="sr-Latn-ME"/>
        </w:rPr>
        <w:t>i</w:t>
      </w:r>
      <w:r>
        <w:rPr>
          <w:rFonts w:ascii="Arial" w:hAnsi="Arial" w:cs="Arial"/>
          <w:lang w:val="sr-Latn-ME"/>
        </w:rPr>
        <w:t xml:space="preserve"> na strikno komercija</w:t>
      </w:r>
      <w:r w:rsidR="00886E10">
        <w:rPr>
          <w:rFonts w:ascii="Arial" w:hAnsi="Arial" w:cs="Arial"/>
          <w:lang w:val="sr-Latn-ME"/>
        </w:rPr>
        <w:t>l</w:t>
      </w:r>
      <w:r>
        <w:rPr>
          <w:rFonts w:ascii="Arial" w:hAnsi="Arial" w:cs="Arial"/>
          <w:lang w:val="sr-Latn-ME"/>
        </w:rPr>
        <w:t>ne uslove i to kako slijedi:</w:t>
      </w:r>
    </w:p>
    <w:p w:rsidR="009A1163" w:rsidRDefault="009A1163" w:rsidP="009A116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ponuđena cijena kojoj dodjeljejemo do 70 bodova:</w:t>
      </w:r>
    </w:p>
    <w:p w:rsidR="009A1163" w:rsidRDefault="009A1163" w:rsidP="009A1163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ocjenjivanje će biti dato po kriterijumu: C</w:t>
      </w:r>
      <w:r>
        <w:rPr>
          <w:rFonts w:ascii="Arial" w:hAnsi="Arial" w:cs="Arial"/>
          <w:vertAlign w:val="subscript"/>
          <w:lang w:val="sr-Latn-ME"/>
        </w:rPr>
        <w:t>ponuđeno</w:t>
      </w:r>
      <w:r>
        <w:rPr>
          <w:rFonts w:ascii="Arial" w:hAnsi="Arial" w:cs="Arial"/>
          <w:lang w:val="sr-Latn-ME"/>
        </w:rPr>
        <w:t>/C</w:t>
      </w:r>
      <w:r>
        <w:rPr>
          <w:rFonts w:ascii="Arial" w:hAnsi="Arial" w:cs="Arial"/>
          <w:vertAlign w:val="subscript"/>
          <w:lang w:val="sr-Latn-ME"/>
        </w:rPr>
        <w:t>maksimano</w:t>
      </w:r>
      <w:r>
        <w:rPr>
          <w:rFonts w:ascii="Arial" w:hAnsi="Arial" w:cs="Arial"/>
          <w:lang w:val="sr-Latn-ME"/>
        </w:rPr>
        <w:t>*70 bodova,</w:t>
      </w:r>
    </w:p>
    <w:p w:rsidR="009A1163" w:rsidRDefault="009A1163" w:rsidP="009A116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načina plaćanja kojem dodjeljujemo do </w:t>
      </w:r>
      <w:r w:rsidR="00886E10">
        <w:rPr>
          <w:rFonts w:ascii="Arial" w:hAnsi="Arial" w:cs="Arial"/>
          <w:lang w:val="sr-Latn-ME"/>
        </w:rPr>
        <w:t>2</w:t>
      </w:r>
      <w:r>
        <w:rPr>
          <w:rFonts w:ascii="Arial" w:hAnsi="Arial" w:cs="Arial"/>
          <w:lang w:val="sr-Latn-ME"/>
        </w:rPr>
        <w:t>0 bodova:</w:t>
      </w:r>
    </w:p>
    <w:p w:rsidR="009A1163" w:rsidRDefault="009A1163" w:rsidP="009A1163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ocjenjivanje </w:t>
      </w:r>
      <w:r w:rsidR="008D527A">
        <w:rPr>
          <w:rFonts w:ascii="Arial" w:hAnsi="Arial" w:cs="Arial"/>
          <w:lang w:val="sr-Latn-ME"/>
        </w:rPr>
        <w:t>će biti dato na sljedeći način:</w:t>
      </w:r>
    </w:p>
    <w:p w:rsidR="008D527A" w:rsidRDefault="00674ADB" w:rsidP="008D527A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avansno plaćanje: </w:t>
      </w:r>
      <w:r w:rsidRPr="00886E10">
        <w:rPr>
          <w:rFonts w:ascii="Arial" w:hAnsi="Arial" w:cs="Arial"/>
          <w:lang w:val="sr-Latn-ME"/>
        </w:rPr>
        <w:t>2</w:t>
      </w:r>
      <w:r w:rsidR="008D527A" w:rsidRPr="00886E10">
        <w:rPr>
          <w:rFonts w:ascii="Arial" w:hAnsi="Arial" w:cs="Arial"/>
          <w:lang w:val="sr-Latn-ME"/>
        </w:rPr>
        <w:t>0 bodova</w:t>
      </w:r>
      <w:r w:rsidR="008D527A" w:rsidRPr="001368BD">
        <w:rPr>
          <w:rFonts w:ascii="Arial" w:hAnsi="Arial" w:cs="Arial"/>
          <w:lang w:val="sr-Latn-ME"/>
        </w:rPr>
        <w:t>,</w:t>
      </w:r>
    </w:p>
    <w:p w:rsidR="008D527A" w:rsidRDefault="008D527A" w:rsidP="008D527A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odloženo plaćanje putem akreditiva:</w:t>
      </w:r>
    </w:p>
    <w:p w:rsidR="008D527A" w:rsidRDefault="00674ADB" w:rsidP="008D527A">
      <w:pPr>
        <w:pStyle w:val="ListParagraph"/>
        <w:numPr>
          <w:ilvl w:val="3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odloženo plaćanje 30 dana: </w:t>
      </w:r>
      <w:r w:rsidRPr="00886E10">
        <w:rPr>
          <w:rFonts w:ascii="Arial" w:hAnsi="Arial" w:cs="Arial"/>
          <w:lang w:val="sr-Latn-ME"/>
        </w:rPr>
        <w:t>15</w:t>
      </w:r>
      <w:r w:rsidR="008D527A" w:rsidRPr="00886E10">
        <w:rPr>
          <w:rFonts w:ascii="Arial" w:hAnsi="Arial" w:cs="Arial"/>
          <w:lang w:val="sr-Latn-ME"/>
        </w:rPr>
        <w:t xml:space="preserve"> bodova</w:t>
      </w:r>
      <w:r w:rsidR="008D527A">
        <w:rPr>
          <w:rFonts w:ascii="Arial" w:hAnsi="Arial" w:cs="Arial"/>
          <w:lang w:val="sr-Latn-ME"/>
        </w:rPr>
        <w:t>,</w:t>
      </w:r>
    </w:p>
    <w:p w:rsidR="008D527A" w:rsidRDefault="00674ADB" w:rsidP="008D527A">
      <w:pPr>
        <w:pStyle w:val="ListParagraph"/>
        <w:numPr>
          <w:ilvl w:val="3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odloženo plaćanje 60 dana: </w:t>
      </w:r>
      <w:r w:rsidRPr="00886E10">
        <w:rPr>
          <w:rFonts w:ascii="Arial" w:hAnsi="Arial" w:cs="Arial"/>
          <w:lang w:val="sr-Latn-ME"/>
        </w:rPr>
        <w:t>10</w:t>
      </w:r>
      <w:r w:rsidR="008D527A" w:rsidRPr="00886E10">
        <w:rPr>
          <w:rFonts w:ascii="Arial" w:hAnsi="Arial" w:cs="Arial"/>
          <w:lang w:val="sr-Latn-ME"/>
        </w:rPr>
        <w:t xml:space="preserve"> bodova</w:t>
      </w:r>
      <w:r w:rsidR="008D527A">
        <w:rPr>
          <w:rFonts w:ascii="Arial" w:hAnsi="Arial" w:cs="Arial"/>
          <w:lang w:val="sr-Latn-ME"/>
        </w:rPr>
        <w:t>,</w:t>
      </w:r>
    </w:p>
    <w:p w:rsidR="00674ADB" w:rsidRDefault="00674ADB" w:rsidP="00674ADB">
      <w:pPr>
        <w:pStyle w:val="ListParagraph"/>
        <w:numPr>
          <w:ilvl w:val="3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odloženo plaćanja 90 dana: </w:t>
      </w:r>
      <w:r w:rsidRPr="00886E10">
        <w:rPr>
          <w:rFonts w:ascii="Arial" w:hAnsi="Arial" w:cs="Arial"/>
          <w:lang w:val="sr-Latn-ME"/>
        </w:rPr>
        <w:t>5</w:t>
      </w:r>
      <w:r w:rsidR="008D527A" w:rsidRPr="00886E10">
        <w:rPr>
          <w:rFonts w:ascii="Arial" w:hAnsi="Arial" w:cs="Arial"/>
          <w:lang w:val="sr-Latn-ME"/>
        </w:rPr>
        <w:t xml:space="preserve"> bodova</w:t>
      </w:r>
      <w:r w:rsidR="008D527A" w:rsidRPr="001368BD">
        <w:rPr>
          <w:rFonts w:ascii="Arial" w:hAnsi="Arial" w:cs="Arial"/>
          <w:lang w:val="sr-Latn-ME"/>
        </w:rPr>
        <w:t>.</w:t>
      </w:r>
    </w:p>
    <w:p w:rsidR="00674ADB" w:rsidRPr="001368BD" w:rsidRDefault="00674ADB" w:rsidP="001368B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 w:rsidRPr="00886E10">
        <w:rPr>
          <w:rFonts w:ascii="Arial" w:hAnsi="Arial" w:cs="Arial"/>
          <w:lang w:val="sr-Latn-ME"/>
        </w:rPr>
        <w:t>Dinamika povlačenja robe</w:t>
      </w:r>
      <w:r w:rsidR="001368BD">
        <w:rPr>
          <w:rFonts w:ascii="Arial" w:hAnsi="Arial" w:cs="Arial"/>
          <w:lang w:val="sr-Latn-ME"/>
        </w:rPr>
        <w:t xml:space="preserve"> kojem dodjeljujemo do 10 bodova</w:t>
      </w:r>
      <w:r w:rsidRPr="001368BD">
        <w:rPr>
          <w:rFonts w:ascii="Arial" w:hAnsi="Arial" w:cs="Arial"/>
          <w:lang w:val="sr-Latn-ME"/>
        </w:rPr>
        <w:t>:</w:t>
      </w:r>
    </w:p>
    <w:p w:rsidR="00674ADB" w:rsidRPr="00886E10" w:rsidRDefault="00674ADB" w:rsidP="001368B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lang w:val="sr-Latn-ME"/>
        </w:rPr>
      </w:pPr>
      <w:r w:rsidRPr="00886E10">
        <w:rPr>
          <w:rFonts w:ascii="Arial" w:hAnsi="Arial" w:cs="Arial"/>
          <w:lang w:val="sr-Latn-ME"/>
        </w:rPr>
        <w:t>Povlačenje do 20 dana</w:t>
      </w:r>
      <w:r w:rsidR="00886E10">
        <w:rPr>
          <w:rFonts w:ascii="Arial" w:hAnsi="Arial" w:cs="Arial"/>
          <w:lang w:val="sr-Latn-ME"/>
        </w:rPr>
        <w:t xml:space="preserve">: </w:t>
      </w:r>
      <w:r w:rsidRPr="00886E10">
        <w:rPr>
          <w:rFonts w:ascii="Arial" w:hAnsi="Arial" w:cs="Arial"/>
          <w:lang w:val="sr-Latn-ME"/>
        </w:rPr>
        <w:t>10 bodova,</w:t>
      </w:r>
    </w:p>
    <w:p w:rsidR="00674ADB" w:rsidRPr="00886E10" w:rsidRDefault="00674ADB" w:rsidP="001368BD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lang w:val="sr-Latn-ME"/>
        </w:rPr>
      </w:pPr>
      <w:r w:rsidRPr="00886E10">
        <w:rPr>
          <w:rFonts w:ascii="Arial" w:hAnsi="Arial" w:cs="Arial"/>
          <w:lang w:val="sr-Latn-ME"/>
        </w:rPr>
        <w:t>Povlačenje</w:t>
      </w:r>
      <w:r w:rsidR="00886E10">
        <w:rPr>
          <w:rFonts w:ascii="Arial" w:hAnsi="Arial" w:cs="Arial"/>
          <w:lang w:val="sr-Latn-ME"/>
        </w:rPr>
        <w:t xml:space="preserve"> od</w:t>
      </w:r>
      <w:r w:rsidRPr="00886E10">
        <w:rPr>
          <w:rFonts w:ascii="Arial" w:hAnsi="Arial" w:cs="Arial"/>
          <w:lang w:val="sr-Latn-ME"/>
        </w:rPr>
        <w:t xml:space="preserve"> 20 do 40 dana</w:t>
      </w:r>
      <w:r w:rsidR="00886E10">
        <w:rPr>
          <w:rFonts w:ascii="Arial" w:hAnsi="Arial" w:cs="Arial"/>
          <w:lang w:val="sr-Latn-ME"/>
        </w:rPr>
        <w:t xml:space="preserve">: </w:t>
      </w:r>
      <w:r w:rsidRPr="00886E10">
        <w:rPr>
          <w:rFonts w:ascii="Arial" w:hAnsi="Arial" w:cs="Arial"/>
          <w:lang w:val="sr-Latn-ME"/>
        </w:rPr>
        <w:t>5 bodova,</w:t>
      </w:r>
    </w:p>
    <w:p w:rsidR="008D527A" w:rsidRDefault="008D527A" w:rsidP="008D527A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Ponuđač koji sakupi najveći broj bodova prezentovanim kriterijumima će biti izabran za zaključenje predmetnog posla. Kompanija „13 Jul Plantaže“ a.d. može za dva ili više ponuđača čija razlika u </w:t>
      </w:r>
      <w:r w:rsidR="00FA5116">
        <w:rPr>
          <w:rFonts w:ascii="Arial" w:hAnsi="Arial" w:cs="Arial"/>
          <w:lang w:val="sr-Latn-ME"/>
        </w:rPr>
        <w:t>broju bodova</w:t>
      </w:r>
      <w:r>
        <w:rPr>
          <w:rFonts w:ascii="Arial" w:hAnsi="Arial" w:cs="Arial"/>
          <w:lang w:val="sr-Latn-ME"/>
        </w:rPr>
        <w:t xml:space="preserve"> nije veća od 5%, uputiti pismo za korigovanjem cijene i načina plaćanja, ili u krajnjem uraditi sistem licitacije pri čemu su postavljeni kriterijumi:</w:t>
      </w:r>
    </w:p>
    <w:p w:rsidR="008D527A" w:rsidRDefault="008D527A" w:rsidP="008D527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maksimalno ponuđena cijena </w:t>
      </w:r>
      <w:r w:rsidR="002D48C3">
        <w:rPr>
          <w:rFonts w:ascii="Arial" w:hAnsi="Arial" w:cs="Arial"/>
          <w:lang w:val="sr-Latn-ME"/>
        </w:rPr>
        <w:t>ponuđača za uži krug pregovora ili licitacije predstavlja početnu cijenu u daljim pregovorima,</w:t>
      </w:r>
    </w:p>
    <w:p w:rsidR="002D48C3" w:rsidRPr="008D527A" w:rsidRDefault="002D48C3" w:rsidP="008D527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najpovoljniji način plaćanja ponuđača za uži krug pregovora ili licitacije predstavlja poče</w:t>
      </w:r>
      <w:r w:rsidR="00886E10">
        <w:rPr>
          <w:rFonts w:ascii="Arial" w:hAnsi="Arial" w:cs="Arial"/>
          <w:lang w:val="sr-Latn-ME"/>
        </w:rPr>
        <w:t>t</w:t>
      </w:r>
      <w:r>
        <w:rPr>
          <w:rFonts w:ascii="Arial" w:hAnsi="Arial" w:cs="Arial"/>
          <w:lang w:val="sr-Latn-ME"/>
        </w:rPr>
        <w:t>an način plaćanja u daljim pregovorima.</w:t>
      </w:r>
    </w:p>
    <w:p w:rsidR="008D527A" w:rsidRDefault="008D527A" w:rsidP="008D527A">
      <w:pPr>
        <w:jc w:val="both"/>
        <w:rPr>
          <w:rFonts w:ascii="Arial" w:hAnsi="Arial" w:cs="Arial"/>
          <w:b/>
          <w:bCs/>
          <w:lang w:val="sr-Latn-ME"/>
        </w:rPr>
      </w:pPr>
      <w:r w:rsidRPr="008D527A">
        <w:rPr>
          <w:rFonts w:ascii="Arial" w:hAnsi="Arial" w:cs="Arial"/>
          <w:b/>
          <w:bCs/>
          <w:lang w:val="sr-Latn-ME"/>
        </w:rPr>
        <w:t xml:space="preserve">Napomena: Prezentovani načini plaćanja predstavljaju obavezan uslov za </w:t>
      </w:r>
      <w:r>
        <w:rPr>
          <w:rFonts w:ascii="Arial" w:hAnsi="Arial" w:cs="Arial"/>
          <w:b/>
          <w:bCs/>
          <w:lang w:val="sr-Latn-ME"/>
        </w:rPr>
        <w:t>sve potencijalne ponuđače.</w:t>
      </w:r>
    </w:p>
    <w:p w:rsidR="008D527A" w:rsidRPr="002D48C3" w:rsidRDefault="002D48C3" w:rsidP="008D527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i/>
          <w:iCs/>
          <w:u w:val="single"/>
          <w:lang w:val="sr-Latn-ME"/>
        </w:rPr>
      </w:pPr>
      <w:r w:rsidRPr="002D48C3">
        <w:rPr>
          <w:rFonts w:ascii="Arial" w:hAnsi="Arial" w:cs="Arial"/>
          <w:b/>
          <w:bCs/>
          <w:i/>
          <w:iCs/>
          <w:u w:val="single"/>
          <w:lang w:val="sr-Latn-ME"/>
        </w:rPr>
        <w:t>Opšti uslovi postavljeni od strane kompanije „13 Jul Plantaže“ a.d.</w:t>
      </w:r>
    </w:p>
    <w:p w:rsidR="008D527A" w:rsidRDefault="008D527A" w:rsidP="008D527A">
      <w:pPr>
        <w:jc w:val="both"/>
        <w:rPr>
          <w:rFonts w:ascii="Arial" w:hAnsi="Arial" w:cs="Arial"/>
          <w:b/>
          <w:bCs/>
          <w:lang w:val="sr-Latn-ME"/>
        </w:rPr>
      </w:pPr>
    </w:p>
    <w:p w:rsidR="002D48C3" w:rsidRDefault="002D48C3" w:rsidP="008D527A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Pozivno pismo za dostavljanje ponuda se raspisuje sa sljedećim propratnim uslovima za participacije:</w:t>
      </w:r>
    </w:p>
    <w:p w:rsidR="002D48C3" w:rsidRDefault="002D48C3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period trajanja konkurs</w:t>
      </w:r>
      <w:r w:rsidR="00886E10"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lang w:val="sr-Latn-ME"/>
        </w:rPr>
        <w:t xml:space="preserve">: </w:t>
      </w:r>
      <w:r w:rsidR="00FE358B">
        <w:rPr>
          <w:rFonts w:ascii="Arial" w:hAnsi="Arial" w:cs="Arial"/>
          <w:lang w:val="sr-Latn-ME"/>
        </w:rPr>
        <w:t>21</w:t>
      </w:r>
      <w:r w:rsidR="000A1A9E">
        <w:rPr>
          <w:rFonts w:ascii="Arial" w:hAnsi="Arial" w:cs="Arial"/>
          <w:lang w:val="sr-Latn-ME"/>
        </w:rPr>
        <w:t xml:space="preserve"> dan</w:t>
      </w:r>
      <w:r>
        <w:rPr>
          <w:rFonts w:ascii="Arial" w:hAnsi="Arial" w:cs="Arial"/>
          <w:lang w:val="sr-Latn-ME"/>
        </w:rPr>
        <w:t xml:space="preserve"> od datuma objave</w:t>
      </w:r>
      <w:r w:rsidR="00D6372B">
        <w:rPr>
          <w:rFonts w:ascii="Arial" w:hAnsi="Arial" w:cs="Arial"/>
          <w:lang w:val="sr-Latn-ME"/>
        </w:rPr>
        <w:t>,</w:t>
      </w:r>
    </w:p>
    <w:p w:rsidR="00D6372B" w:rsidRDefault="00D6372B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ponuđač je ponudu potrebno dostaviti brzom ili preporučenom poštom (UPS, DHL, TNT ili slično), </w:t>
      </w:r>
    </w:p>
    <w:p w:rsidR="00D6372B" w:rsidRDefault="00D6372B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 w:rsidRPr="00D6372B">
        <w:rPr>
          <w:rFonts w:ascii="Arial" w:hAnsi="Arial" w:cs="Arial"/>
          <w:lang w:val="sr-Latn-ME"/>
        </w:rPr>
        <w:t>ponuda ponuđača će se smatrati validnom ukoliko je obezbijeđen zavo</w:t>
      </w:r>
      <w:r w:rsidR="00886E10">
        <w:rPr>
          <w:rFonts w:ascii="Arial" w:hAnsi="Arial" w:cs="Arial"/>
          <w:lang w:val="sr-Latn-ME"/>
        </w:rPr>
        <w:t>d</w:t>
      </w:r>
      <w:r w:rsidRPr="00D6372B">
        <w:rPr>
          <w:rFonts w:ascii="Arial" w:hAnsi="Arial" w:cs="Arial"/>
          <w:lang w:val="sr-Latn-ME"/>
        </w:rPr>
        <w:t>ni pečat brze pošte sa datumom koji n</w:t>
      </w:r>
      <w:r>
        <w:rPr>
          <w:rFonts w:ascii="Arial" w:hAnsi="Arial" w:cs="Arial"/>
          <w:lang w:val="sr-Latn-ME"/>
        </w:rPr>
        <w:t xml:space="preserve">e izlazi iz okvira od definisanih </w:t>
      </w:r>
      <w:r w:rsidR="00FE358B">
        <w:rPr>
          <w:rFonts w:ascii="Arial" w:hAnsi="Arial" w:cs="Arial"/>
          <w:lang w:val="sr-Latn-ME"/>
        </w:rPr>
        <w:t>21</w:t>
      </w:r>
      <w:r w:rsidR="000A1A9E">
        <w:rPr>
          <w:rFonts w:ascii="Arial" w:hAnsi="Arial" w:cs="Arial"/>
          <w:lang w:val="sr-Latn-ME"/>
        </w:rPr>
        <w:t xml:space="preserve"> dan</w:t>
      </w:r>
      <w:r>
        <w:rPr>
          <w:rFonts w:ascii="Arial" w:hAnsi="Arial" w:cs="Arial"/>
          <w:lang w:val="sr-Latn-ME"/>
        </w:rPr>
        <w:t>,</w:t>
      </w:r>
    </w:p>
    <w:p w:rsidR="00D6372B" w:rsidRDefault="00D6372B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ocjenu ponuda „13 Jul Plantaže“ a.d. će uraditi u roku od 3 (tri) radna dana od dana prijema svih ponuda,</w:t>
      </w:r>
    </w:p>
    <w:p w:rsidR="00D6372B" w:rsidRDefault="00D6372B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za slučaj raspisivanja licitacije i daljih pregovora, „13 Jul Plantaže“ a.d. je u obavezi da ovaj proces okonča u roku od 5 radnih dana od dana objave rezultata i Odluke za ulazak u drugi krug pregovora,</w:t>
      </w:r>
    </w:p>
    <w:p w:rsidR="00D6372B" w:rsidRDefault="00D6372B" w:rsidP="00D6372B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„13 Jul Plantaže“ a.d. će u roku od 3 (tri) radna dana od dana isteka roka za dostavljanje</w:t>
      </w:r>
      <w:r w:rsidR="00886E10">
        <w:rPr>
          <w:rFonts w:ascii="Arial" w:hAnsi="Arial" w:cs="Arial"/>
          <w:lang w:val="sr-Latn-ME"/>
        </w:rPr>
        <w:t xml:space="preserve"> ponuda</w:t>
      </w:r>
      <w:r>
        <w:rPr>
          <w:rFonts w:ascii="Arial" w:hAnsi="Arial" w:cs="Arial"/>
          <w:lang w:val="sr-Latn-ME"/>
        </w:rPr>
        <w:t>, org</w:t>
      </w:r>
      <w:r w:rsidR="00886E10"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lang w:val="sr-Latn-ME"/>
        </w:rPr>
        <w:t>nizovati javno otvaranje ponuda na kojem mogu prisustvovati svi ponuđači koji su uredno dostavili ponudu za predmetnu sirovinu.</w:t>
      </w:r>
    </w:p>
    <w:p w:rsidR="00D6372B" w:rsidRDefault="00D6372B" w:rsidP="00886E10">
      <w:pPr>
        <w:spacing w:after="0"/>
        <w:jc w:val="both"/>
        <w:rPr>
          <w:rFonts w:ascii="Arial" w:hAnsi="Arial" w:cs="Arial"/>
          <w:lang w:val="sr-Latn-ME"/>
        </w:rPr>
      </w:pPr>
    </w:p>
    <w:p w:rsidR="002F2EF9" w:rsidRPr="00886E10" w:rsidRDefault="002F2EF9" w:rsidP="00886E10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120"/>
        <w:rPr>
          <w:rFonts w:ascii="Arial" w:eastAsia="Arial" w:hAnsi="Arial" w:cs="Arial"/>
          <w:b/>
          <w:lang w:bidi="en-US"/>
        </w:rPr>
      </w:pPr>
      <w:r w:rsidRPr="00886E10">
        <w:rPr>
          <w:rFonts w:ascii="Arial" w:eastAsia="Arial" w:hAnsi="Arial" w:cs="Arial"/>
          <w:b/>
          <w:lang w:bidi="en-US"/>
        </w:rPr>
        <w:t>Obavještenje za ponuđače:</w:t>
      </w:r>
    </w:p>
    <w:p w:rsidR="002F2EF9" w:rsidRPr="00886E10" w:rsidRDefault="002F2EF9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lang w:bidi="en-US"/>
        </w:rPr>
      </w:pPr>
      <w:r w:rsidRPr="00886E10">
        <w:rPr>
          <w:rFonts w:ascii="Arial" w:eastAsia="Arial" w:hAnsi="Arial" w:cs="Arial"/>
          <w:lang w:bidi="en-US"/>
        </w:rPr>
        <w:t>Prodavac je ovlašćen da u bilo kojem momentu (prije otvaranja ponuda, vrednovanja istih, ili u fazi odlučivanja), a sve do donošenja odluke o izboru najpovoljnije ponude odustane od objavljene prodaje, bez davanja posebnog obrazloženja.</w:t>
      </w:r>
    </w:p>
    <w:p w:rsidR="002F2EF9" w:rsidRPr="00886E10" w:rsidRDefault="002F2EF9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lang w:bidi="en-US"/>
        </w:rPr>
      </w:pPr>
      <w:r w:rsidRPr="00886E10">
        <w:rPr>
          <w:rFonts w:ascii="Arial" w:eastAsia="Arial" w:hAnsi="Arial" w:cs="Arial"/>
          <w:lang w:bidi="en-US"/>
        </w:rPr>
        <w:t>Prodavac je ovlaš</w:t>
      </w:r>
      <w:r w:rsidRPr="00886E10">
        <w:rPr>
          <w:rFonts w:ascii="Arial" w:eastAsia="Arial" w:hAnsi="Arial" w:cs="Arial"/>
          <w:lang w:val="sr-Latn-ME" w:bidi="en-US"/>
        </w:rPr>
        <w:t>ć</w:t>
      </w:r>
      <w:r w:rsidRPr="00886E10">
        <w:rPr>
          <w:rFonts w:ascii="Arial" w:eastAsia="Arial" w:hAnsi="Arial" w:cs="Arial"/>
          <w:lang w:bidi="en-US"/>
        </w:rPr>
        <w:t>en da u bilo kojem momentu odustane od postupka prodaje i/ili pristupiti pregovaračkom postupku ili postupka licitacije, u cilju posti</w:t>
      </w:r>
      <w:r w:rsidRPr="00886E10">
        <w:rPr>
          <w:rFonts w:ascii="Arial" w:eastAsia="Arial" w:hAnsi="Arial" w:cs="Arial"/>
          <w:lang w:val="sr-Latn-ME" w:bidi="en-US"/>
        </w:rPr>
        <w:t>zanja veće cijene</w:t>
      </w:r>
      <w:r w:rsidRPr="00886E10">
        <w:rPr>
          <w:rFonts w:ascii="Arial" w:eastAsia="Arial" w:hAnsi="Arial" w:cs="Arial"/>
          <w:lang w:bidi="en-US"/>
        </w:rPr>
        <w:t xml:space="preserve"> i u slučaju nepostizanja dogovora da odustane od predmetnog postupka prodaje.</w:t>
      </w:r>
    </w:p>
    <w:p w:rsidR="002F2EF9" w:rsidRPr="00886E10" w:rsidRDefault="002F2EF9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lang w:bidi="en-US"/>
        </w:rPr>
      </w:pPr>
      <w:r w:rsidRPr="00886E10">
        <w:rPr>
          <w:rFonts w:ascii="Arial" w:eastAsia="Arial" w:hAnsi="Arial" w:cs="Arial"/>
          <w:lang w:bidi="en-US"/>
        </w:rPr>
        <w:t>Da u prethodnim slučajevima bilo koji od ponuđača nema pravo da od Prodavca zahtjeva naknadu štete (stvarne štete, ili izmakle koristi) uključuju</w:t>
      </w:r>
      <w:r w:rsidR="00886E10">
        <w:rPr>
          <w:rFonts w:ascii="Arial" w:eastAsia="Arial" w:hAnsi="Arial" w:cs="Arial"/>
          <w:lang w:bidi="en-US"/>
        </w:rPr>
        <w:t>’</w:t>
      </w:r>
      <w:r w:rsidRPr="00886E10">
        <w:rPr>
          <w:rFonts w:ascii="Arial" w:eastAsia="Arial" w:hAnsi="Arial" w:cs="Arial"/>
          <w:lang w:bidi="en-US"/>
        </w:rPr>
        <w:t>i i troškove sastavljanja i podnošenja ponude.</w:t>
      </w:r>
    </w:p>
    <w:p w:rsidR="002F2EF9" w:rsidRPr="00886E10" w:rsidRDefault="002F2EF9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color w:val="000000"/>
          <w:lang w:bidi="en-US"/>
        </w:rPr>
      </w:pPr>
      <w:r w:rsidRPr="00886E10">
        <w:rPr>
          <w:rFonts w:ascii="Arial" w:eastAsia="Arial" w:hAnsi="Arial" w:cs="Arial"/>
          <w:lang w:bidi="en-US"/>
        </w:rPr>
        <w:t xml:space="preserve">Prodavac </w:t>
      </w:r>
      <w:r w:rsidRPr="00886E10">
        <w:rPr>
          <w:rFonts w:ascii="Arial" w:eastAsia="Arial" w:hAnsi="Arial" w:cs="Arial"/>
          <w:color w:val="000000"/>
          <w:lang w:bidi="en-US"/>
        </w:rPr>
        <w:t>zadržava pravo da sa odabranim ponuđačima u cilju razjašnjenja i ocjene ponude organizuje prezentaciju ponuđenog rješenja</w:t>
      </w:r>
    </w:p>
    <w:p w:rsidR="002F2EF9" w:rsidRDefault="002F2EF9" w:rsidP="00886E10">
      <w:pPr>
        <w:spacing w:after="0"/>
        <w:jc w:val="both"/>
        <w:rPr>
          <w:rFonts w:ascii="Arial" w:hAnsi="Arial" w:cs="Arial"/>
          <w:lang w:val="sr-Latn-ME"/>
        </w:rPr>
      </w:pPr>
    </w:p>
    <w:p w:rsidR="00D6372B" w:rsidRPr="00D6372B" w:rsidRDefault="00D6372B" w:rsidP="00D6372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i/>
          <w:iCs/>
          <w:u w:val="single"/>
          <w:lang w:val="sr-Latn-ME"/>
        </w:rPr>
      </w:pPr>
      <w:r w:rsidRPr="00D6372B">
        <w:rPr>
          <w:rFonts w:ascii="Arial" w:hAnsi="Arial" w:cs="Arial"/>
          <w:b/>
          <w:bCs/>
          <w:i/>
          <w:iCs/>
          <w:u w:val="single"/>
          <w:lang w:val="sr-Latn-ME"/>
        </w:rPr>
        <w:t>Kontakt informacije</w:t>
      </w:r>
    </w:p>
    <w:p w:rsidR="00D6372B" w:rsidRDefault="00D6372B" w:rsidP="00886E10">
      <w:pPr>
        <w:spacing w:after="0"/>
        <w:jc w:val="both"/>
        <w:rPr>
          <w:rFonts w:ascii="Arial" w:hAnsi="Arial" w:cs="Arial"/>
          <w:lang w:val="sr-Latn-ME"/>
        </w:rPr>
      </w:pPr>
    </w:p>
    <w:p w:rsidR="00D6372B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Puni naziv kompanije: „13 Jul Plantaže“ a.d. – Podgorica,</w:t>
      </w:r>
    </w:p>
    <w:p w:rsidR="00E56224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Adresa: Put Radomira Ivanovića br. 2, 81000 Podgorica, Crna Gora,</w:t>
      </w:r>
    </w:p>
    <w:p w:rsidR="00E56224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Kontakt osoba: Milan Milutinović,</w:t>
      </w:r>
    </w:p>
    <w:p w:rsidR="00E56224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Broj telefona: +382 20 658 032,</w:t>
      </w:r>
    </w:p>
    <w:p w:rsidR="00E56224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E-mail adresa: </w:t>
      </w:r>
      <w:hyperlink r:id="rId9" w:history="1">
        <w:r w:rsidR="00BE7A60" w:rsidRPr="00F34D58">
          <w:rPr>
            <w:rStyle w:val="Hyperlink"/>
            <w:rFonts w:ascii="Arial" w:hAnsi="Arial" w:cs="Arial"/>
            <w:lang w:val="sr-Latn-ME"/>
          </w:rPr>
          <w:t>milan.milutinovic@plantaze.com</w:t>
        </w:r>
      </w:hyperlink>
      <w:r>
        <w:rPr>
          <w:rFonts w:ascii="Arial" w:hAnsi="Arial" w:cs="Arial"/>
          <w:lang w:val="sr-Latn-ME"/>
        </w:rPr>
        <w:t>.</w:t>
      </w:r>
    </w:p>
    <w:p w:rsidR="00BE7A60" w:rsidRDefault="00BE7A60" w:rsidP="00BE7A60">
      <w:pPr>
        <w:jc w:val="both"/>
        <w:rPr>
          <w:rFonts w:ascii="Arial" w:hAnsi="Arial" w:cs="Arial"/>
          <w:lang w:val="sr-Latn-ME"/>
        </w:rPr>
      </w:pPr>
    </w:p>
    <w:p w:rsidR="00BE7A60" w:rsidRDefault="00BE7A60" w:rsidP="00BE7A60">
      <w:pPr>
        <w:spacing w:after="0"/>
        <w:jc w:val="both"/>
        <w:rPr>
          <w:rFonts w:ascii="Arial" w:hAnsi="Arial" w:cs="Arial"/>
          <w:lang w:val="sr-Latn-ME"/>
        </w:rPr>
      </w:pPr>
    </w:p>
    <w:p w:rsidR="00BE7A60" w:rsidRDefault="00BE7A60" w:rsidP="00BE7A60">
      <w:pPr>
        <w:spacing w:after="0"/>
        <w:jc w:val="right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13 JUL PLANTAŽE A.D.</w:t>
      </w:r>
    </w:p>
    <w:p w:rsidR="00BE7A60" w:rsidRDefault="00BE7A60" w:rsidP="00BE7A60">
      <w:pPr>
        <w:spacing w:after="0"/>
        <w:jc w:val="right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PODGORICA</w:t>
      </w:r>
    </w:p>
    <w:p w:rsidR="00BE7A60" w:rsidRDefault="00BE7A60" w:rsidP="00BE7A60">
      <w:pPr>
        <w:jc w:val="right"/>
        <w:rPr>
          <w:rFonts w:ascii="Arial" w:hAnsi="Arial" w:cs="Arial"/>
          <w:lang w:val="sr-Latn-ME"/>
        </w:rPr>
      </w:pPr>
    </w:p>
    <w:p w:rsidR="00BE7A60" w:rsidRPr="00BE7A60" w:rsidRDefault="00BE7A60" w:rsidP="00BE7A60">
      <w:pPr>
        <w:jc w:val="right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--------------------------------------</w:t>
      </w:r>
    </w:p>
    <w:sectPr w:rsidR="00BE7A60" w:rsidRPr="00BE7A6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0FE" w:rsidRDefault="000270FE" w:rsidP="00123465">
      <w:pPr>
        <w:spacing w:after="0" w:line="240" w:lineRule="auto"/>
      </w:pPr>
      <w:r>
        <w:separator/>
      </w:r>
    </w:p>
  </w:endnote>
  <w:endnote w:type="continuationSeparator" w:id="0">
    <w:p w:rsidR="000270FE" w:rsidRDefault="000270FE" w:rsidP="0012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1791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014A" w:rsidRDefault="00F501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A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014A" w:rsidRDefault="00F50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0FE" w:rsidRDefault="000270FE" w:rsidP="00123465">
      <w:pPr>
        <w:spacing w:after="0" w:line="240" w:lineRule="auto"/>
      </w:pPr>
      <w:r>
        <w:separator/>
      </w:r>
    </w:p>
  </w:footnote>
  <w:footnote w:type="continuationSeparator" w:id="0">
    <w:p w:rsidR="000270FE" w:rsidRDefault="000270FE" w:rsidP="00123465">
      <w:pPr>
        <w:spacing w:after="0" w:line="240" w:lineRule="auto"/>
      </w:pPr>
      <w:r>
        <w:continuationSeparator/>
      </w:r>
    </w:p>
  </w:footnote>
  <w:footnote w:id="1">
    <w:p w:rsidR="00123465" w:rsidRPr="00123465" w:rsidRDefault="00123465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Centar za ekotoksikološka ispitivanja kao jedne od sertifikovanih laboratorija na teritoriji Crne Gore.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7E59"/>
    <w:multiLevelType w:val="hybridMultilevel"/>
    <w:tmpl w:val="153ABEE6"/>
    <w:lvl w:ilvl="0" w:tplc="302A39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1CFC"/>
    <w:multiLevelType w:val="hybridMultilevel"/>
    <w:tmpl w:val="451CBC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94B61"/>
    <w:multiLevelType w:val="hybridMultilevel"/>
    <w:tmpl w:val="95F8B728"/>
    <w:lvl w:ilvl="0" w:tplc="275673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53A46"/>
    <w:multiLevelType w:val="hybridMultilevel"/>
    <w:tmpl w:val="C99A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C7FC3"/>
    <w:multiLevelType w:val="hybridMultilevel"/>
    <w:tmpl w:val="60425014"/>
    <w:lvl w:ilvl="0" w:tplc="302A39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0599C"/>
    <w:multiLevelType w:val="hybridMultilevel"/>
    <w:tmpl w:val="16EEF17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AC"/>
    <w:rsid w:val="00000F40"/>
    <w:rsid w:val="000270FE"/>
    <w:rsid w:val="000A1A9E"/>
    <w:rsid w:val="00123465"/>
    <w:rsid w:val="001368BD"/>
    <w:rsid w:val="00156AFF"/>
    <w:rsid w:val="0017666D"/>
    <w:rsid w:val="001C44C3"/>
    <w:rsid w:val="002B045A"/>
    <w:rsid w:val="002D0E11"/>
    <w:rsid w:val="002D48C3"/>
    <w:rsid w:val="002F2EF9"/>
    <w:rsid w:val="002F61AC"/>
    <w:rsid w:val="003E5DF7"/>
    <w:rsid w:val="00423FA6"/>
    <w:rsid w:val="004C6A35"/>
    <w:rsid w:val="004E2007"/>
    <w:rsid w:val="00554026"/>
    <w:rsid w:val="00605C02"/>
    <w:rsid w:val="00607445"/>
    <w:rsid w:val="00674ADB"/>
    <w:rsid w:val="00821272"/>
    <w:rsid w:val="00886E10"/>
    <w:rsid w:val="00897411"/>
    <w:rsid w:val="008A14C3"/>
    <w:rsid w:val="008D527A"/>
    <w:rsid w:val="0096182A"/>
    <w:rsid w:val="00986AB3"/>
    <w:rsid w:val="009A1163"/>
    <w:rsid w:val="00A225BA"/>
    <w:rsid w:val="00B6452A"/>
    <w:rsid w:val="00BB4BE2"/>
    <w:rsid w:val="00BE7A60"/>
    <w:rsid w:val="00C07AD6"/>
    <w:rsid w:val="00CD1F67"/>
    <w:rsid w:val="00D6372B"/>
    <w:rsid w:val="00D84BF6"/>
    <w:rsid w:val="00DA36D9"/>
    <w:rsid w:val="00DA7E0E"/>
    <w:rsid w:val="00E56224"/>
    <w:rsid w:val="00F5014A"/>
    <w:rsid w:val="00F57D4B"/>
    <w:rsid w:val="00FA5116"/>
    <w:rsid w:val="00F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47168-B2A3-4FBF-AA2D-17DEBE3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BE2"/>
    <w:pPr>
      <w:ind w:left="720"/>
      <w:contextualSpacing/>
    </w:pPr>
  </w:style>
  <w:style w:type="table" w:styleId="TableGrid">
    <w:name w:val="Table Grid"/>
    <w:basedOn w:val="TableNormal"/>
    <w:uiPriority w:val="39"/>
    <w:rsid w:val="0012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46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D0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E1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E11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E7A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A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0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14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0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14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lan.milutinovic@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70351-AD96-448F-B025-F0A1A363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Misovic</dc:creator>
  <cp:keywords/>
  <dc:description/>
  <cp:lastModifiedBy>Bojan Gasovic</cp:lastModifiedBy>
  <cp:revision>5</cp:revision>
  <dcterms:created xsi:type="dcterms:W3CDTF">2021-07-28T09:41:00Z</dcterms:created>
  <dcterms:modified xsi:type="dcterms:W3CDTF">2021-07-28T10:06:00Z</dcterms:modified>
</cp:coreProperties>
</file>