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9637" w14:textId="77777777" w:rsidR="00B83E36" w:rsidRDefault="00B83E36" w:rsidP="003E57C6">
      <w:pPr>
        <w:jc w:val="center"/>
        <w:rPr>
          <w:rFonts w:ascii="Times New Roman" w:hAnsi="Times New Roman" w:cs="Times New Roman"/>
          <w:b/>
          <w:sz w:val="28"/>
          <w:szCs w:val="28"/>
        </w:rPr>
      </w:pPr>
      <w:r w:rsidRPr="003E57C6">
        <w:rPr>
          <w:rFonts w:ascii="Times New Roman" w:hAnsi="Times New Roman" w:cs="Times New Roman"/>
          <w:b/>
          <w:noProof/>
        </w:rPr>
        <w:drawing>
          <wp:anchor distT="0" distB="0" distL="114935" distR="114935" simplePos="0" relativeHeight="251659264" behindDoc="0" locked="0" layoutInCell="1" allowOverlap="1" wp14:anchorId="26B2A3BA" wp14:editId="2E3FD849">
            <wp:simplePos x="0" y="0"/>
            <wp:positionH relativeFrom="margin">
              <wp:posOffset>1704975</wp:posOffset>
            </wp:positionH>
            <wp:positionV relativeFrom="paragraph">
              <wp:posOffset>-180975</wp:posOffset>
            </wp:positionV>
            <wp:extent cx="1979295" cy="1181100"/>
            <wp:effectExtent l="0" t="0" r="1905"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000"/>
                      <a:extLst>
                        <a:ext uri="{28A0092B-C50C-407E-A947-70E740481C1C}">
                          <a14:useLocalDpi xmlns:a14="http://schemas.microsoft.com/office/drawing/2010/main" val="0"/>
                        </a:ext>
                      </a:extLst>
                    </a:blip>
                    <a:srcRect/>
                    <a:stretch>
                      <a:fillRect/>
                    </a:stretch>
                  </pic:blipFill>
                  <pic:spPr bwMode="auto">
                    <a:xfrm>
                      <a:off x="0" y="0"/>
                      <a:ext cx="1979295" cy="1182370"/>
                    </a:xfrm>
                    <a:prstGeom prst="rect">
                      <a:avLst/>
                    </a:prstGeom>
                    <a:solidFill>
                      <a:srgbClr val="FFFFFF"/>
                    </a:solidFill>
                    <a:ln>
                      <a:noFill/>
                    </a:ln>
                  </pic:spPr>
                </pic:pic>
              </a:graphicData>
            </a:graphic>
          </wp:anchor>
        </w:drawing>
      </w:r>
      <w:r w:rsidR="003E57C6" w:rsidRPr="003E57C6">
        <w:rPr>
          <w:rFonts w:ascii="Times New Roman" w:hAnsi="Times New Roman" w:cs="Times New Roman"/>
          <w:b/>
          <w:sz w:val="28"/>
          <w:szCs w:val="28"/>
        </w:rPr>
        <w:t>Public</w:t>
      </w:r>
      <w:r w:rsidR="005428CD">
        <w:rPr>
          <w:rFonts w:ascii="Times New Roman" w:hAnsi="Times New Roman" w:cs="Times New Roman"/>
          <w:b/>
          <w:sz w:val="28"/>
          <w:szCs w:val="28"/>
        </w:rPr>
        <w:t xml:space="preserve"> C</w:t>
      </w:r>
      <w:r w:rsidR="003E57C6" w:rsidRPr="003E57C6">
        <w:rPr>
          <w:rFonts w:ascii="Times New Roman" w:hAnsi="Times New Roman" w:cs="Times New Roman"/>
          <w:b/>
          <w:sz w:val="28"/>
          <w:szCs w:val="28"/>
        </w:rPr>
        <w:t>all</w:t>
      </w:r>
    </w:p>
    <w:p w14:paraId="4FB88E7A" w14:textId="77777777" w:rsidR="003E57C6" w:rsidRDefault="003E57C6" w:rsidP="003E57C6">
      <w:pPr>
        <w:jc w:val="center"/>
        <w:rPr>
          <w:rFonts w:ascii="Times New Roman" w:hAnsi="Times New Roman" w:cs="Times New Roman"/>
          <w:b/>
          <w:sz w:val="28"/>
          <w:szCs w:val="28"/>
        </w:rPr>
      </w:pPr>
      <w:r>
        <w:rPr>
          <w:rFonts w:ascii="Times New Roman" w:hAnsi="Times New Roman" w:cs="Times New Roman"/>
          <w:b/>
          <w:sz w:val="28"/>
          <w:szCs w:val="28"/>
        </w:rPr>
        <w:t>for</w:t>
      </w:r>
    </w:p>
    <w:p w14:paraId="763EB7A2" w14:textId="77777777" w:rsidR="003E57C6" w:rsidRDefault="005428CD" w:rsidP="003E57C6">
      <w:pPr>
        <w:jc w:val="center"/>
        <w:rPr>
          <w:rFonts w:ascii="Times New Roman" w:hAnsi="Times New Roman" w:cs="Times New Roman"/>
          <w:b/>
          <w:sz w:val="28"/>
          <w:szCs w:val="28"/>
        </w:rPr>
      </w:pPr>
      <w:r>
        <w:rPr>
          <w:rFonts w:ascii="Times New Roman" w:hAnsi="Times New Roman" w:cs="Times New Roman"/>
          <w:b/>
          <w:sz w:val="28"/>
          <w:szCs w:val="28"/>
        </w:rPr>
        <w:t>Delivering the B</w:t>
      </w:r>
      <w:r w:rsidR="007444B8">
        <w:rPr>
          <w:rFonts w:ascii="Times New Roman" w:hAnsi="Times New Roman" w:cs="Times New Roman"/>
          <w:b/>
          <w:sz w:val="28"/>
          <w:szCs w:val="28"/>
        </w:rPr>
        <w:t>ids for</w:t>
      </w:r>
      <w:r>
        <w:rPr>
          <w:rFonts w:ascii="Times New Roman" w:hAnsi="Times New Roman" w:cs="Times New Roman"/>
          <w:b/>
          <w:sz w:val="28"/>
          <w:szCs w:val="28"/>
        </w:rPr>
        <w:t xml:space="preserve"> the Procedure of P</w:t>
      </w:r>
      <w:r w:rsidR="003E57C6">
        <w:rPr>
          <w:rFonts w:ascii="Times New Roman" w:hAnsi="Times New Roman" w:cs="Times New Roman"/>
          <w:b/>
          <w:sz w:val="28"/>
          <w:szCs w:val="28"/>
        </w:rPr>
        <w:t xml:space="preserve">rocurement </w:t>
      </w:r>
    </w:p>
    <w:p w14:paraId="5F17AF78" w14:textId="77777777" w:rsidR="003E57C6" w:rsidRDefault="005428CD" w:rsidP="003E57C6">
      <w:pPr>
        <w:jc w:val="center"/>
        <w:rPr>
          <w:rFonts w:ascii="Times New Roman" w:hAnsi="Times New Roman" w:cs="Times New Roman"/>
          <w:b/>
          <w:sz w:val="28"/>
          <w:szCs w:val="28"/>
        </w:rPr>
      </w:pPr>
      <w:r>
        <w:rPr>
          <w:rFonts w:ascii="Times New Roman" w:hAnsi="Times New Roman" w:cs="Times New Roman"/>
          <w:b/>
          <w:sz w:val="28"/>
          <w:szCs w:val="28"/>
        </w:rPr>
        <w:t>of the Used Towed G</w:t>
      </w:r>
      <w:r w:rsidR="00DF2E02">
        <w:rPr>
          <w:rFonts w:ascii="Times New Roman" w:hAnsi="Times New Roman" w:cs="Times New Roman"/>
          <w:b/>
          <w:sz w:val="28"/>
          <w:szCs w:val="28"/>
        </w:rPr>
        <w:t>rape</w:t>
      </w:r>
      <w:r>
        <w:rPr>
          <w:rFonts w:ascii="Times New Roman" w:hAnsi="Times New Roman" w:cs="Times New Roman"/>
          <w:b/>
          <w:sz w:val="28"/>
          <w:szCs w:val="28"/>
        </w:rPr>
        <w:t xml:space="preserve"> H</w:t>
      </w:r>
      <w:r w:rsidR="003E57C6">
        <w:rPr>
          <w:rFonts w:ascii="Times New Roman" w:hAnsi="Times New Roman" w:cs="Times New Roman"/>
          <w:b/>
          <w:sz w:val="28"/>
          <w:szCs w:val="28"/>
        </w:rPr>
        <w:t xml:space="preserve">arvester </w:t>
      </w:r>
    </w:p>
    <w:p w14:paraId="2AB384E8" w14:textId="77777777" w:rsidR="00B83E36" w:rsidRPr="009D4DEC" w:rsidRDefault="007444B8" w:rsidP="009D4DEC">
      <w:pPr>
        <w:jc w:val="both"/>
        <w:rPr>
          <w:rFonts w:ascii="Times New Roman" w:hAnsi="Times New Roman" w:cs="Times New Roman"/>
          <w:i/>
          <w:sz w:val="28"/>
          <w:szCs w:val="28"/>
          <w:u w:val="single"/>
          <w:lang w:val="sr-Latn-CS"/>
        </w:rPr>
      </w:pPr>
      <w:r w:rsidRPr="007444B8">
        <w:rPr>
          <w:rFonts w:ascii="Times New Roman" w:hAnsi="Times New Roman" w:cs="Times New Roman"/>
          <w:i/>
          <w:sz w:val="28"/>
          <w:szCs w:val="28"/>
          <w:u w:val="single"/>
        </w:rPr>
        <w:t>The c</w:t>
      </w:r>
      <w:r>
        <w:rPr>
          <w:rFonts w:ascii="Times New Roman" w:hAnsi="Times New Roman" w:cs="Times New Roman"/>
          <w:i/>
          <w:sz w:val="28"/>
          <w:szCs w:val="28"/>
          <w:u w:val="single"/>
        </w:rPr>
        <w:t xml:space="preserve">ompany </w:t>
      </w:r>
      <w:proofErr w:type="gramStart"/>
      <w:r>
        <w:rPr>
          <w:rFonts w:ascii="Times New Roman" w:hAnsi="Times New Roman" w:cs="Times New Roman"/>
          <w:i/>
          <w:sz w:val="28"/>
          <w:szCs w:val="28"/>
          <w:u w:val="single"/>
          <w:lang w:val="sr-Latn-CS"/>
        </w:rPr>
        <w:t>13.Jul</w:t>
      </w:r>
      <w:proofErr w:type="gramEnd"/>
      <w:r>
        <w:rPr>
          <w:rFonts w:ascii="Times New Roman" w:hAnsi="Times New Roman" w:cs="Times New Roman"/>
          <w:i/>
          <w:sz w:val="28"/>
          <w:szCs w:val="28"/>
          <w:u w:val="single"/>
          <w:lang w:val="sr-Latn-CS"/>
        </w:rPr>
        <w:t>-</w:t>
      </w:r>
      <w:r w:rsidR="00DB5884">
        <w:rPr>
          <w:rFonts w:ascii="Times New Roman" w:hAnsi="Times New Roman" w:cs="Times New Roman"/>
          <w:i/>
          <w:sz w:val="28"/>
          <w:szCs w:val="28"/>
          <w:u w:val="single"/>
          <w:lang w:val="sr-Latn-CS"/>
        </w:rPr>
        <w:t>Plantaže AD Podgorica invite</w:t>
      </w:r>
      <w:r>
        <w:rPr>
          <w:rFonts w:ascii="Times New Roman" w:hAnsi="Times New Roman" w:cs="Times New Roman"/>
          <w:i/>
          <w:sz w:val="28"/>
          <w:szCs w:val="28"/>
          <w:u w:val="single"/>
          <w:lang w:val="sr-Latn-CS"/>
        </w:rPr>
        <w:t xml:space="preserve">s the Public call for delivering the bids for  the procedure </w:t>
      </w:r>
      <w:r w:rsidR="002C2337">
        <w:rPr>
          <w:rFonts w:ascii="Times New Roman" w:hAnsi="Times New Roman" w:cs="Times New Roman"/>
          <w:i/>
          <w:sz w:val="28"/>
          <w:szCs w:val="28"/>
          <w:u w:val="single"/>
          <w:lang w:val="sr-Latn-CS"/>
        </w:rPr>
        <w:t xml:space="preserve">of </w:t>
      </w:r>
      <w:r w:rsidR="00725486">
        <w:rPr>
          <w:rFonts w:ascii="Times New Roman" w:hAnsi="Times New Roman" w:cs="Times New Roman"/>
          <w:i/>
          <w:sz w:val="28"/>
          <w:szCs w:val="28"/>
          <w:u w:val="single"/>
          <w:lang w:val="sr-Latn-CS"/>
        </w:rPr>
        <w:t>procurement of used towed grap</w:t>
      </w:r>
      <w:r w:rsidR="002C2337">
        <w:rPr>
          <w:rFonts w:ascii="Times New Roman" w:hAnsi="Times New Roman" w:cs="Times New Roman"/>
          <w:i/>
          <w:sz w:val="28"/>
          <w:szCs w:val="28"/>
          <w:u w:val="single"/>
          <w:lang w:val="sr-Latn-CS"/>
        </w:rPr>
        <w:t xml:space="preserve">e harvester with the following characteristics/specification: </w:t>
      </w:r>
    </w:p>
    <w:tbl>
      <w:tblPr>
        <w:tblW w:w="11262" w:type="dxa"/>
        <w:tblInd w:w="-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72"/>
        <w:gridCol w:w="2099"/>
        <w:gridCol w:w="5705"/>
        <w:gridCol w:w="1119"/>
        <w:gridCol w:w="1267"/>
      </w:tblGrid>
      <w:tr w:rsidR="00B83E36" w14:paraId="04AABCC9" w14:textId="77777777" w:rsidTr="009D4DEC">
        <w:trPr>
          <w:trHeight w:val="389"/>
        </w:trPr>
        <w:tc>
          <w:tcPr>
            <w:tcW w:w="1072" w:type="dxa"/>
            <w:shd w:val="clear" w:color="auto" w:fill="D9D9D9"/>
            <w:vAlign w:val="center"/>
          </w:tcPr>
          <w:p w14:paraId="43FE8ADA" w14:textId="77777777" w:rsidR="00B83E36" w:rsidRDefault="009D4DEC" w:rsidP="00EF397C">
            <w:pPr>
              <w:spacing w:after="0" w:line="240" w:lineRule="auto"/>
              <w:jc w:val="center"/>
              <w:rPr>
                <w:rFonts w:ascii="Times New Roman" w:hAnsi="Times New Roman" w:cs="Times New Roman"/>
                <w:b/>
                <w:bCs/>
                <w:sz w:val="24"/>
                <w:szCs w:val="24"/>
                <w:lang w:val="sr-Latn-CS"/>
              </w:rPr>
            </w:pPr>
            <w:proofErr w:type="spellStart"/>
            <w:r>
              <w:rPr>
                <w:rFonts w:ascii="Times New Roman" w:hAnsi="Times New Roman" w:cs="Times New Roman"/>
                <w:b/>
                <w:bCs/>
                <w:sz w:val="24"/>
                <w:szCs w:val="24"/>
              </w:rPr>
              <w:t>Ord.No</w:t>
            </w:r>
            <w:proofErr w:type="spellEnd"/>
            <w:r w:rsidR="00291A98">
              <w:rPr>
                <w:rFonts w:ascii="Times New Roman" w:hAnsi="Times New Roman" w:cs="Times New Roman"/>
                <w:b/>
                <w:bCs/>
                <w:sz w:val="24"/>
                <w:szCs w:val="24"/>
              </w:rPr>
              <w:t>.</w:t>
            </w:r>
          </w:p>
        </w:tc>
        <w:tc>
          <w:tcPr>
            <w:tcW w:w="2099" w:type="dxa"/>
            <w:shd w:val="clear" w:color="auto" w:fill="D9D9D9"/>
            <w:vAlign w:val="center"/>
          </w:tcPr>
          <w:p w14:paraId="1721AD7B" w14:textId="77777777" w:rsidR="00B83E36" w:rsidRDefault="00291A98" w:rsidP="00291A98">
            <w:pPr>
              <w:spacing w:after="0" w:line="240" w:lineRule="auto"/>
              <w:jc w:val="center"/>
              <w:rPr>
                <w:rFonts w:ascii="Times New Roman" w:hAnsi="Times New Roman" w:cs="Times New Roman"/>
                <w:b/>
                <w:bCs/>
                <w:sz w:val="24"/>
                <w:szCs w:val="24"/>
                <w:lang w:val="sr-Latn-CS"/>
              </w:rPr>
            </w:pPr>
            <w:r>
              <w:rPr>
                <w:rFonts w:ascii="Times New Roman" w:hAnsi="Times New Roman" w:cs="Times New Roman"/>
                <w:b/>
                <w:bCs/>
                <w:sz w:val="24"/>
                <w:szCs w:val="24"/>
                <w:lang w:val="sr-Latn-CS"/>
              </w:rPr>
              <w:t>Description of the subject of procurement, ie part of the subject of procurement</w:t>
            </w:r>
          </w:p>
        </w:tc>
        <w:tc>
          <w:tcPr>
            <w:tcW w:w="5705" w:type="dxa"/>
            <w:shd w:val="clear" w:color="auto" w:fill="D9D9D9"/>
            <w:vAlign w:val="center"/>
          </w:tcPr>
          <w:p w14:paraId="02090AD3" w14:textId="77777777" w:rsidR="00B83E36" w:rsidRDefault="00291A98" w:rsidP="00291A98">
            <w:pPr>
              <w:spacing w:after="0" w:line="240" w:lineRule="auto"/>
              <w:jc w:val="cente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Relevant characetristics of the subject of procurement concerning  quality, performances and/or measures </w:t>
            </w:r>
          </w:p>
        </w:tc>
        <w:tc>
          <w:tcPr>
            <w:tcW w:w="1119" w:type="dxa"/>
            <w:shd w:val="clear" w:color="auto" w:fill="D9D9D9"/>
            <w:vAlign w:val="center"/>
          </w:tcPr>
          <w:p w14:paraId="2FF0EA8A" w14:textId="77777777" w:rsidR="00B83E36" w:rsidRDefault="00E55F7C" w:rsidP="00E55F7C">
            <w:pPr>
              <w:spacing w:after="0" w:line="240" w:lineRule="auto"/>
              <w:rPr>
                <w:rFonts w:ascii="Times New Roman" w:hAnsi="Times New Roman" w:cs="Times New Roman"/>
                <w:b/>
                <w:bCs/>
                <w:sz w:val="24"/>
                <w:szCs w:val="24"/>
                <w:lang w:val="sr-Latn-CS"/>
              </w:rPr>
            </w:pPr>
            <w:r>
              <w:rPr>
                <w:rFonts w:ascii="Times New Roman" w:hAnsi="Times New Roman" w:cs="Times New Roman"/>
                <w:b/>
                <w:bCs/>
                <w:sz w:val="24"/>
                <w:szCs w:val="24"/>
                <w:lang w:val="sr-Latn-CS"/>
              </w:rPr>
              <w:t>Measure unit</w:t>
            </w:r>
          </w:p>
        </w:tc>
        <w:tc>
          <w:tcPr>
            <w:tcW w:w="1267" w:type="dxa"/>
            <w:shd w:val="clear" w:color="auto" w:fill="D9D9D9"/>
            <w:vAlign w:val="center"/>
          </w:tcPr>
          <w:p w14:paraId="48627837" w14:textId="77777777" w:rsidR="00B83E36" w:rsidRDefault="00E55F7C" w:rsidP="00E55F7C">
            <w:pPr>
              <w:spacing w:after="0" w:line="240" w:lineRule="auto"/>
            </w:pPr>
            <w:r>
              <w:rPr>
                <w:rFonts w:ascii="Times New Roman" w:hAnsi="Times New Roman" w:cs="Times New Roman"/>
                <w:b/>
                <w:bCs/>
                <w:sz w:val="24"/>
                <w:szCs w:val="24"/>
                <w:lang w:val="sr-Latn-CS"/>
              </w:rPr>
              <w:t>Quantity</w:t>
            </w:r>
            <w:r w:rsidR="00B83E36">
              <w:rPr>
                <w:rFonts w:ascii="Times New Roman" w:hAnsi="Times New Roman" w:cs="Times New Roman"/>
                <w:b/>
                <w:bCs/>
                <w:sz w:val="24"/>
                <w:szCs w:val="24"/>
                <w:lang w:val="sr-Latn-CS"/>
              </w:rPr>
              <w:t xml:space="preserve"> </w:t>
            </w:r>
          </w:p>
        </w:tc>
      </w:tr>
      <w:tr w:rsidR="00B83E36" w14:paraId="1A384726" w14:textId="77777777" w:rsidTr="009D4DEC">
        <w:trPr>
          <w:trHeight w:val="350"/>
        </w:trPr>
        <w:tc>
          <w:tcPr>
            <w:tcW w:w="1072" w:type="dxa"/>
            <w:shd w:val="clear" w:color="auto" w:fill="auto"/>
            <w:vAlign w:val="center"/>
          </w:tcPr>
          <w:p w14:paraId="25192697" w14:textId="77777777" w:rsidR="00B83E36" w:rsidRDefault="00B83E36" w:rsidP="00EF397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sr-Latn-CS"/>
              </w:rPr>
              <w:t>1</w:t>
            </w:r>
          </w:p>
        </w:tc>
        <w:tc>
          <w:tcPr>
            <w:tcW w:w="2099" w:type="dxa"/>
            <w:shd w:val="clear" w:color="auto" w:fill="auto"/>
            <w:vAlign w:val="center"/>
          </w:tcPr>
          <w:p w14:paraId="50EA31D7" w14:textId="77777777" w:rsidR="00B83E36" w:rsidRPr="007C5C97" w:rsidRDefault="007C5C97" w:rsidP="007C5C97">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Towed grape harvester</w:t>
            </w:r>
          </w:p>
        </w:tc>
        <w:tc>
          <w:tcPr>
            <w:tcW w:w="5705" w:type="dxa"/>
            <w:shd w:val="clear" w:color="auto" w:fill="auto"/>
          </w:tcPr>
          <w:p w14:paraId="4386EDC8" w14:textId="77777777" w:rsidR="00B83E36" w:rsidRPr="00731D5F" w:rsidRDefault="002620D8" w:rsidP="00877D78">
            <w:pPr>
              <w:jc w:val="both"/>
              <w:rPr>
                <w:rFonts w:ascii="Times New Roman" w:hAnsi="Times New Roman" w:cs="Times New Roman"/>
              </w:rPr>
            </w:pPr>
            <w:r>
              <w:rPr>
                <w:rFonts w:ascii="Times New Roman" w:hAnsi="Times New Roman" w:cs="Times New Roman"/>
              </w:rPr>
              <w:t xml:space="preserve">MANUFACTURER </w:t>
            </w:r>
            <w:r w:rsidR="00B83E36" w:rsidRPr="00731D5F">
              <w:rPr>
                <w:rFonts w:ascii="Times New Roman" w:hAnsi="Times New Roman" w:cs="Times New Roman"/>
              </w:rPr>
              <w:t xml:space="preserve"> PELLENC – GRAPES’ LINE 60 (</w:t>
            </w:r>
            <w:r>
              <w:rPr>
                <w:rFonts w:ascii="Times New Roman" w:hAnsi="Times New Roman" w:cs="Times New Roman"/>
              </w:rPr>
              <w:t xml:space="preserve">WITH TWO </w:t>
            </w:r>
            <w:r w:rsidR="0008179A">
              <w:rPr>
                <w:rFonts w:ascii="Times New Roman" w:hAnsi="Times New Roman" w:cs="Times New Roman"/>
              </w:rPr>
              <w:t>ASPIRATORS  UP</w:t>
            </w:r>
            <w:r w:rsidR="00B83E36" w:rsidRPr="00731D5F">
              <w:rPr>
                <w:rFonts w:ascii="Times New Roman" w:hAnsi="Times New Roman" w:cs="Times New Roman"/>
              </w:rPr>
              <w:t>)</w:t>
            </w:r>
          </w:p>
          <w:p w14:paraId="2A5CE1FB" w14:textId="77777777" w:rsidR="00B83E36" w:rsidRPr="00731D5F" w:rsidRDefault="0008179A" w:rsidP="00EF397C">
            <w:pPr>
              <w:rPr>
                <w:rFonts w:ascii="Times New Roman" w:hAnsi="Times New Roman" w:cs="Times New Roman"/>
              </w:rPr>
            </w:pPr>
            <w:r>
              <w:rPr>
                <w:rFonts w:ascii="Times New Roman" w:hAnsi="Times New Roman" w:cs="Times New Roman"/>
              </w:rPr>
              <w:t>OR</w:t>
            </w:r>
          </w:p>
          <w:p w14:paraId="4856293C" w14:textId="77777777" w:rsidR="00B83E36" w:rsidRPr="00731D5F" w:rsidRDefault="0008179A" w:rsidP="00877D78">
            <w:pPr>
              <w:jc w:val="both"/>
              <w:rPr>
                <w:rFonts w:ascii="Times New Roman" w:hAnsi="Times New Roman" w:cs="Times New Roman"/>
              </w:rPr>
            </w:pPr>
            <w:r>
              <w:rPr>
                <w:rFonts w:ascii="Times New Roman" w:hAnsi="Times New Roman" w:cs="Times New Roman"/>
              </w:rPr>
              <w:t xml:space="preserve">MANUFACTURER  </w:t>
            </w:r>
            <w:r w:rsidR="00B83E36" w:rsidRPr="00731D5F">
              <w:rPr>
                <w:rFonts w:ascii="Times New Roman" w:hAnsi="Times New Roman" w:cs="Times New Roman"/>
              </w:rPr>
              <w:t xml:space="preserve">GREGOIRE – G3 220 </w:t>
            </w:r>
            <w:r w:rsidRPr="00731D5F">
              <w:rPr>
                <w:rFonts w:ascii="Times New Roman" w:hAnsi="Times New Roman" w:cs="Times New Roman"/>
              </w:rPr>
              <w:t>(</w:t>
            </w:r>
            <w:r>
              <w:rPr>
                <w:rFonts w:ascii="Times New Roman" w:hAnsi="Times New Roman" w:cs="Times New Roman"/>
              </w:rPr>
              <w:t>WITH TWO ASPIRATORS  UP</w:t>
            </w:r>
            <w:r w:rsidRPr="00731D5F">
              <w:rPr>
                <w:rFonts w:ascii="Times New Roman" w:hAnsi="Times New Roman" w:cs="Times New Roman"/>
              </w:rPr>
              <w:t>)</w:t>
            </w:r>
          </w:p>
          <w:p w14:paraId="2C78AE7A" w14:textId="77777777" w:rsidR="00B83E36" w:rsidRPr="00731D5F" w:rsidRDefault="00B83E36" w:rsidP="00EF397C">
            <w:pPr>
              <w:ind w:firstLine="720"/>
              <w:rPr>
                <w:rFonts w:ascii="Times New Roman" w:hAnsi="Times New Roman" w:cs="Times New Roman"/>
              </w:rPr>
            </w:pPr>
            <w:r w:rsidRPr="00731D5F">
              <w:rPr>
                <w:rFonts w:ascii="Times New Roman" w:hAnsi="Times New Roman" w:cs="Times New Roman"/>
              </w:rPr>
              <w:t>-</w:t>
            </w:r>
            <w:r w:rsidR="001814AF">
              <w:rPr>
                <w:rFonts w:ascii="Times New Roman" w:hAnsi="Times New Roman" w:cs="Times New Roman"/>
              </w:rPr>
              <w:t>used, up to 250 ha work</w:t>
            </w:r>
          </w:p>
          <w:p w14:paraId="2CCA4355" w14:textId="77777777" w:rsidR="002D13D7" w:rsidRDefault="00B83E36" w:rsidP="002D13D7">
            <w:pPr>
              <w:ind w:firstLine="720"/>
              <w:jc w:val="both"/>
              <w:rPr>
                <w:rFonts w:ascii="Times New Roman" w:hAnsi="Times New Roman" w:cs="Times New Roman"/>
              </w:rPr>
            </w:pPr>
            <w:r w:rsidRPr="00731D5F">
              <w:rPr>
                <w:rFonts w:ascii="Times New Roman" w:hAnsi="Times New Roman" w:cs="Times New Roman"/>
              </w:rPr>
              <w:t xml:space="preserve">- </w:t>
            </w:r>
            <w:r w:rsidR="002D13D7">
              <w:rPr>
                <w:rFonts w:ascii="Times New Roman" w:hAnsi="Times New Roman" w:cs="Times New Roman"/>
              </w:rPr>
              <w:t>factory overhauled with 12 months warranty time</w:t>
            </w:r>
          </w:p>
          <w:p w14:paraId="6685D284" w14:textId="77777777" w:rsidR="00B83E36" w:rsidRPr="00731D5F" w:rsidRDefault="002D13D7" w:rsidP="002D13D7">
            <w:pPr>
              <w:jc w:val="both"/>
              <w:rPr>
                <w:rFonts w:ascii="Times New Roman" w:hAnsi="Times New Roman" w:cs="Times New Roman"/>
              </w:rPr>
            </w:pPr>
            <w:r>
              <w:rPr>
                <w:rFonts w:ascii="Times New Roman" w:hAnsi="Times New Roman" w:cs="Times New Roman"/>
              </w:rPr>
              <w:t xml:space="preserve">             period </w:t>
            </w:r>
          </w:p>
          <w:p w14:paraId="36EA0C76" w14:textId="77777777" w:rsidR="00B83E36" w:rsidRPr="00731D5F" w:rsidRDefault="00B83E36" w:rsidP="00EF397C">
            <w:pPr>
              <w:ind w:firstLine="720"/>
              <w:rPr>
                <w:rFonts w:ascii="Times New Roman" w:hAnsi="Times New Roman" w:cs="Times New Roman"/>
              </w:rPr>
            </w:pPr>
            <w:r w:rsidRPr="00731D5F">
              <w:rPr>
                <w:rFonts w:ascii="Times New Roman" w:hAnsi="Times New Roman" w:cs="Times New Roman"/>
              </w:rPr>
              <w:t xml:space="preserve">- </w:t>
            </w:r>
            <w:r w:rsidR="002D13D7">
              <w:rPr>
                <w:rFonts w:ascii="Times New Roman" w:hAnsi="Times New Roman" w:cs="Times New Roman"/>
              </w:rPr>
              <w:t>not older than 2019</w:t>
            </w:r>
          </w:p>
          <w:p w14:paraId="4BECE408" w14:textId="77777777" w:rsidR="00B83E36" w:rsidRDefault="00B83E36" w:rsidP="00EF397C">
            <w:pPr>
              <w:autoSpaceDE w:val="0"/>
              <w:spacing w:after="0" w:line="240" w:lineRule="auto"/>
              <w:rPr>
                <w:rFonts w:ascii="Times New Roman" w:hAnsi="Times New Roman" w:cs="Times New Roman"/>
              </w:rPr>
            </w:pPr>
          </w:p>
          <w:p w14:paraId="59F4E697" w14:textId="77777777" w:rsidR="00B83E36" w:rsidRPr="00DE717A" w:rsidRDefault="00B83E36" w:rsidP="00EF397C">
            <w:pPr>
              <w:autoSpaceDE w:val="0"/>
              <w:rPr>
                <w:rFonts w:ascii="Times New Roman" w:hAnsi="Times New Roman" w:cs="Times New Roman"/>
                <w:lang w:val="sr-Latn-CS"/>
              </w:rPr>
            </w:pPr>
          </w:p>
        </w:tc>
        <w:tc>
          <w:tcPr>
            <w:tcW w:w="1119" w:type="dxa"/>
            <w:shd w:val="clear" w:color="auto" w:fill="auto"/>
            <w:vAlign w:val="center"/>
          </w:tcPr>
          <w:p w14:paraId="233F06F9" w14:textId="77777777" w:rsidR="00B83E36" w:rsidRDefault="0090170D" w:rsidP="0090170D">
            <w:pPr>
              <w:spacing w:after="0" w:line="240" w:lineRule="auto"/>
            </w:pPr>
            <w:r>
              <w:rPr>
                <w:rFonts w:ascii="Times New Roman" w:hAnsi="Times New Roman" w:cs="Times New Roman"/>
                <w:sz w:val="24"/>
                <w:szCs w:val="24"/>
                <w:lang w:val="sr-Latn-CS"/>
              </w:rPr>
              <w:t>pieces</w:t>
            </w:r>
          </w:p>
        </w:tc>
        <w:tc>
          <w:tcPr>
            <w:tcW w:w="1267" w:type="dxa"/>
            <w:shd w:val="clear" w:color="auto" w:fill="auto"/>
            <w:vAlign w:val="center"/>
          </w:tcPr>
          <w:p w14:paraId="43FB494F" w14:textId="77777777" w:rsidR="00B83E36" w:rsidRDefault="00B83E36" w:rsidP="00EF397C">
            <w:pPr>
              <w:spacing w:after="0" w:line="240" w:lineRule="auto"/>
              <w:jc w:val="center"/>
            </w:pPr>
            <w:r>
              <w:t>1</w:t>
            </w:r>
          </w:p>
        </w:tc>
      </w:tr>
    </w:tbl>
    <w:p w14:paraId="7C0E4269" w14:textId="77777777" w:rsidR="00A10A41" w:rsidRDefault="00A10A41">
      <w:pPr>
        <w:rPr>
          <w:rFonts w:ascii="Wingdings" w:hAnsi="Wingdings" w:cs="Wingdings"/>
          <w:color w:val="000000"/>
          <w:sz w:val="24"/>
          <w:szCs w:val="24"/>
        </w:rPr>
      </w:pPr>
    </w:p>
    <w:p w14:paraId="4A16AC88" w14:textId="77777777" w:rsidR="006C1D5E" w:rsidRDefault="00A10A41">
      <w:pPr>
        <w:rPr>
          <w:rFonts w:ascii="Times New Roman" w:hAnsi="Times New Roman" w:cs="Times New Roman"/>
          <w:color w:val="000000"/>
          <w:sz w:val="24"/>
          <w:szCs w:val="24"/>
        </w:rPr>
      </w:pPr>
      <w:r>
        <w:rPr>
          <w:rFonts w:ascii="Wingdings" w:hAnsi="Wingdings" w:cs="Wingdings"/>
          <w:color w:val="000000"/>
          <w:sz w:val="24"/>
          <w:szCs w:val="24"/>
        </w:rPr>
        <w:t></w:t>
      </w:r>
      <w:r w:rsidR="005E2F4B">
        <w:rPr>
          <w:rFonts w:ascii="Times New Roman" w:hAnsi="Times New Roman" w:cs="Times New Roman"/>
          <w:color w:val="000000"/>
          <w:sz w:val="24"/>
          <w:szCs w:val="24"/>
        </w:rPr>
        <w:t xml:space="preserve"> Warranty time limit:</w:t>
      </w:r>
    </w:p>
    <w:p w14:paraId="62E5B6F2" w14:textId="77777777" w:rsidR="005E2F4B" w:rsidRDefault="005E2F4B">
      <w:pPr>
        <w:rPr>
          <w:rFonts w:ascii="Times New Roman" w:hAnsi="Times New Roman" w:cs="Times New Roman"/>
          <w:color w:val="000000"/>
          <w:sz w:val="24"/>
          <w:szCs w:val="24"/>
        </w:rPr>
      </w:pPr>
      <w:r>
        <w:rPr>
          <w:rFonts w:ascii="Times New Roman" w:hAnsi="Times New Roman" w:cs="Times New Roman"/>
          <w:color w:val="000000"/>
          <w:sz w:val="24"/>
          <w:szCs w:val="24"/>
        </w:rPr>
        <w:t>-  minimum 24 months from the day of the delivery of the goods</w:t>
      </w:r>
    </w:p>
    <w:p w14:paraId="21A83E14" w14:textId="77777777" w:rsidR="005E2F4B" w:rsidRDefault="005E2F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 post warranty maintenance 10 (ten) years </w:t>
      </w:r>
    </w:p>
    <w:p w14:paraId="4E6248C7" w14:textId="77777777" w:rsidR="002249E8" w:rsidRDefault="002249E8">
      <w:pPr>
        <w:rPr>
          <w:rFonts w:ascii="Times New Roman" w:hAnsi="Times New Roman" w:cs="Times New Roman"/>
          <w:color w:val="000000"/>
          <w:sz w:val="24"/>
          <w:szCs w:val="24"/>
        </w:rPr>
      </w:pPr>
    </w:p>
    <w:p w14:paraId="2B8EC705" w14:textId="77777777" w:rsidR="002249E8" w:rsidRDefault="002249E8">
      <w:pPr>
        <w:rPr>
          <w:rFonts w:ascii="Times New Roman" w:hAnsi="Times New Roman" w:cs="Times New Roman"/>
          <w:color w:val="000000"/>
          <w:sz w:val="24"/>
          <w:szCs w:val="24"/>
        </w:rPr>
      </w:pPr>
      <w:r>
        <w:rPr>
          <w:rFonts w:ascii="Wingdings" w:hAnsi="Wingdings" w:cs="Wingdings"/>
          <w:color w:val="000000"/>
          <w:sz w:val="24"/>
          <w:szCs w:val="24"/>
        </w:rPr>
        <w:lastRenderedPageBreak/>
        <w:t></w:t>
      </w:r>
      <w:r>
        <w:rPr>
          <w:rFonts w:ascii="Times New Roman" w:hAnsi="Times New Roman" w:cs="Times New Roman"/>
          <w:color w:val="000000"/>
          <w:sz w:val="24"/>
          <w:szCs w:val="24"/>
        </w:rPr>
        <w:t xml:space="preserve"> Manner of conducting the quality control</w:t>
      </w:r>
    </w:p>
    <w:p w14:paraId="1F75E4A8" w14:textId="77777777" w:rsidR="002249E8" w:rsidRPr="00910EC1" w:rsidRDefault="002249E8" w:rsidP="00910EC1">
      <w:pPr>
        <w:pStyle w:val="NoSpacing"/>
        <w:rPr>
          <w:rFonts w:ascii="Times New Roman" w:hAnsi="Times New Roman" w:cs="Times New Roman"/>
          <w:sz w:val="24"/>
          <w:szCs w:val="24"/>
        </w:rPr>
      </w:pPr>
      <w:r w:rsidRPr="00910EC1">
        <w:rPr>
          <w:rFonts w:ascii="Times New Roman" w:hAnsi="Times New Roman" w:cs="Times New Roman"/>
          <w:sz w:val="24"/>
          <w:szCs w:val="24"/>
        </w:rPr>
        <w:t>-Control of the delivered technical sheets with requested technical specification</w:t>
      </w:r>
    </w:p>
    <w:p w14:paraId="08D1D2B5" w14:textId="77777777" w:rsidR="002249E8" w:rsidRPr="00910EC1" w:rsidRDefault="002249E8" w:rsidP="00910EC1">
      <w:pPr>
        <w:pStyle w:val="NoSpacing"/>
        <w:rPr>
          <w:rFonts w:ascii="Times New Roman" w:hAnsi="Times New Roman" w:cs="Times New Roman"/>
          <w:sz w:val="24"/>
          <w:szCs w:val="24"/>
        </w:rPr>
      </w:pPr>
      <w:r w:rsidRPr="00910EC1">
        <w:rPr>
          <w:rFonts w:ascii="Times New Roman" w:hAnsi="Times New Roman" w:cs="Times New Roman"/>
          <w:sz w:val="24"/>
          <w:szCs w:val="24"/>
        </w:rPr>
        <w:t>-Checking functionality of the machine</w:t>
      </w:r>
    </w:p>
    <w:p w14:paraId="748D1CC7" w14:textId="77777777" w:rsidR="002249E8" w:rsidRDefault="002249E8" w:rsidP="00910EC1">
      <w:pPr>
        <w:pStyle w:val="NoSpacing"/>
        <w:rPr>
          <w:rFonts w:ascii="Times New Roman" w:hAnsi="Times New Roman" w:cs="Times New Roman"/>
          <w:sz w:val="24"/>
          <w:szCs w:val="24"/>
        </w:rPr>
      </w:pPr>
      <w:r w:rsidRPr="00910EC1">
        <w:rPr>
          <w:rFonts w:ascii="Times New Roman" w:hAnsi="Times New Roman" w:cs="Times New Roman"/>
          <w:sz w:val="24"/>
          <w:szCs w:val="24"/>
        </w:rPr>
        <w:t xml:space="preserve">- Reply of the service technician for the repair of the combine harvester for the period of 48 hours from the date prior to the breakdown. </w:t>
      </w:r>
    </w:p>
    <w:p w14:paraId="6495F2E1" w14:textId="77777777" w:rsidR="00910EC1" w:rsidRPr="00910EC1" w:rsidRDefault="00910EC1" w:rsidP="00910EC1">
      <w:pPr>
        <w:pStyle w:val="NoSpacing"/>
        <w:rPr>
          <w:rFonts w:ascii="Times New Roman" w:hAnsi="Times New Roman" w:cs="Times New Roman"/>
          <w:sz w:val="24"/>
          <w:szCs w:val="24"/>
        </w:rPr>
      </w:pPr>
    </w:p>
    <w:p w14:paraId="679393DA" w14:textId="77777777" w:rsidR="004965ED" w:rsidRDefault="004965ED" w:rsidP="004965ED">
      <w:pPr>
        <w:jc w:val="both"/>
        <w:rPr>
          <w:rFonts w:ascii="Times New Roman" w:hAnsi="Times New Roman" w:cs="Times New Roman"/>
          <w:color w:val="000000"/>
          <w:sz w:val="24"/>
          <w:szCs w:val="24"/>
        </w:rPr>
      </w:pPr>
      <w:proofErr w:type="gramStart"/>
      <w:r>
        <w:rPr>
          <w:rFonts w:ascii="Wingdings" w:hAnsi="Wingdings" w:cs="Wingdings"/>
          <w:color w:val="000000"/>
          <w:sz w:val="24"/>
          <w:szCs w:val="24"/>
        </w:rPr>
        <w:t></w:t>
      </w:r>
      <w:r>
        <w:rPr>
          <w:rFonts w:ascii="Times New Roman" w:hAnsi="Times New Roman" w:cs="Times New Roman"/>
          <w:color w:val="000000"/>
          <w:sz w:val="24"/>
          <w:szCs w:val="24"/>
        </w:rPr>
        <w:t xml:space="preserve">  Quality</w:t>
      </w:r>
      <w:proofErr w:type="gramEnd"/>
      <w:r>
        <w:rPr>
          <w:rFonts w:ascii="Times New Roman" w:hAnsi="Times New Roman" w:cs="Times New Roman"/>
          <w:color w:val="000000"/>
          <w:sz w:val="24"/>
          <w:szCs w:val="24"/>
        </w:rPr>
        <w:t xml:space="preserve"> warranties </w:t>
      </w:r>
    </w:p>
    <w:p w14:paraId="239C048A" w14:textId="77777777" w:rsidR="00910EC1" w:rsidRPr="002A3041" w:rsidRDefault="004965ED" w:rsidP="00910EC1">
      <w:pPr>
        <w:pStyle w:val="NoSpacing"/>
        <w:rPr>
          <w:rFonts w:ascii="Times New Roman" w:hAnsi="Times New Roman" w:cs="Times New Roman"/>
          <w:sz w:val="24"/>
          <w:szCs w:val="24"/>
        </w:rPr>
      </w:pPr>
      <w:r w:rsidRPr="002A3041">
        <w:rPr>
          <w:rFonts w:ascii="Times New Roman" w:hAnsi="Times New Roman" w:cs="Times New Roman"/>
          <w:sz w:val="24"/>
          <w:szCs w:val="24"/>
        </w:rPr>
        <w:t xml:space="preserve">- </w:t>
      </w:r>
      <w:r w:rsidR="00910EC1" w:rsidRPr="002A3041">
        <w:rPr>
          <w:rFonts w:ascii="Times New Roman" w:hAnsi="Times New Roman" w:cs="Times New Roman"/>
          <w:sz w:val="24"/>
          <w:szCs w:val="24"/>
        </w:rPr>
        <w:t>Manual</w:t>
      </w:r>
      <w:r w:rsidR="00B10E5B">
        <w:rPr>
          <w:rFonts w:ascii="Times New Roman" w:hAnsi="Times New Roman" w:cs="Times New Roman"/>
          <w:sz w:val="24"/>
          <w:szCs w:val="24"/>
        </w:rPr>
        <w:t xml:space="preserve"> for application </w:t>
      </w:r>
    </w:p>
    <w:p w14:paraId="3366DCA7" w14:textId="77777777" w:rsidR="00910EC1" w:rsidRPr="002A3041" w:rsidRDefault="00910EC1" w:rsidP="00910EC1">
      <w:pPr>
        <w:pStyle w:val="NoSpacing"/>
        <w:rPr>
          <w:rFonts w:ascii="Times New Roman" w:hAnsi="Times New Roman" w:cs="Times New Roman"/>
          <w:sz w:val="24"/>
          <w:szCs w:val="24"/>
        </w:rPr>
      </w:pPr>
      <w:r w:rsidRPr="002A3041">
        <w:rPr>
          <w:rFonts w:ascii="Times New Roman" w:hAnsi="Times New Roman" w:cs="Times New Roman"/>
          <w:sz w:val="24"/>
          <w:szCs w:val="24"/>
        </w:rPr>
        <w:t>- CE production mark</w:t>
      </w:r>
    </w:p>
    <w:p w14:paraId="0C2BC731" w14:textId="77777777" w:rsidR="00910EC1" w:rsidRPr="002A3041" w:rsidRDefault="002A3041" w:rsidP="00910EC1">
      <w:pPr>
        <w:pStyle w:val="NoSpacing"/>
        <w:rPr>
          <w:rFonts w:ascii="Times New Roman" w:hAnsi="Times New Roman" w:cs="Times New Roman"/>
          <w:sz w:val="24"/>
          <w:szCs w:val="24"/>
        </w:rPr>
      </w:pPr>
      <w:r w:rsidRPr="002A3041">
        <w:rPr>
          <w:rFonts w:ascii="Times New Roman" w:hAnsi="Times New Roman" w:cs="Times New Roman"/>
          <w:sz w:val="24"/>
          <w:szCs w:val="24"/>
        </w:rPr>
        <w:t xml:space="preserve">- Delivery of the technical instructions for machine handling </w:t>
      </w:r>
    </w:p>
    <w:p w14:paraId="06855216" w14:textId="77777777" w:rsidR="002A3041" w:rsidRPr="002A3041" w:rsidRDefault="002A3041" w:rsidP="00910EC1">
      <w:pPr>
        <w:pStyle w:val="NoSpacing"/>
        <w:rPr>
          <w:rFonts w:ascii="Times New Roman" w:hAnsi="Times New Roman" w:cs="Times New Roman"/>
          <w:sz w:val="24"/>
          <w:szCs w:val="24"/>
        </w:rPr>
      </w:pPr>
      <w:r w:rsidRPr="002A3041">
        <w:rPr>
          <w:rFonts w:ascii="Times New Roman" w:hAnsi="Times New Roman" w:cs="Times New Roman"/>
          <w:sz w:val="24"/>
          <w:szCs w:val="24"/>
        </w:rPr>
        <w:t>- Obligation of delivery of the spare parts for the period of next 15 years from the day of machine delivery.</w:t>
      </w:r>
    </w:p>
    <w:p w14:paraId="43AABAB5" w14:textId="77777777" w:rsidR="004965ED" w:rsidRPr="002A3041" w:rsidRDefault="004965ED" w:rsidP="00910EC1">
      <w:pPr>
        <w:pStyle w:val="NoSpacing"/>
        <w:rPr>
          <w:rFonts w:ascii="Times New Roman" w:hAnsi="Times New Roman" w:cs="Times New Roman"/>
          <w:sz w:val="24"/>
          <w:szCs w:val="24"/>
        </w:rPr>
      </w:pPr>
      <w:r w:rsidRPr="002A3041">
        <w:rPr>
          <w:rFonts w:ascii="Times New Roman" w:hAnsi="Times New Roman" w:cs="Times New Roman"/>
          <w:sz w:val="24"/>
          <w:szCs w:val="24"/>
        </w:rPr>
        <w:t xml:space="preserve">  </w:t>
      </w:r>
    </w:p>
    <w:p w14:paraId="07C98BBF" w14:textId="77777777" w:rsidR="004965ED" w:rsidRDefault="00066DE8" w:rsidP="00066DE8">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should deliver the following documents: </w:t>
      </w:r>
    </w:p>
    <w:p w14:paraId="5A02D7A1" w14:textId="77777777" w:rsidR="00066DE8" w:rsidRDefault="00CC44F7" w:rsidP="00066DE8">
      <w:pPr>
        <w:pStyle w:val="NoSpacing"/>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 Technic</w:t>
      </w:r>
      <w:r w:rsidR="00B523D7">
        <w:rPr>
          <w:rFonts w:ascii="Times New Roman" w:hAnsi="Times New Roman" w:cs="Times New Roman"/>
          <w:i/>
          <w:sz w:val="24"/>
          <w:szCs w:val="24"/>
        </w:rPr>
        <w:t>al sheet of the towed harvester, indicating all requested information from the section ‘technical characteristics or specification of the subject of procurement’</w:t>
      </w:r>
    </w:p>
    <w:p w14:paraId="3A173300" w14:textId="77777777" w:rsidR="00B10E5B" w:rsidRDefault="00B10E5B" w:rsidP="00066DE8">
      <w:pPr>
        <w:pStyle w:val="NoSpacing"/>
        <w:jc w:val="both"/>
        <w:rPr>
          <w:rFonts w:ascii="Times New Roman" w:hAnsi="Times New Roman" w:cs="Times New Roman"/>
          <w:i/>
          <w:sz w:val="24"/>
          <w:szCs w:val="24"/>
        </w:rPr>
      </w:pPr>
      <w:r>
        <w:rPr>
          <w:rFonts w:ascii="Times New Roman" w:hAnsi="Times New Roman" w:cs="Times New Roman"/>
          <w:i/>
          <w:sz w:val="24"/>
          <w:szCs w:val="24"/>
        </w:rPr>
        <w:t>- Drawing of the towed grape harvester with all specified measures and cross section of the machine as well as its relevant (vital) functions,</w:t>
      </w:r>
    </w:p>
    <w:p w14:paraId="270C55FA" w14:textId="77777777" w:rsidR="00B10E5B" w:rsidRDefault="00B10E5B" w:rsidP="00066DE8">
      <w:pPr>
        <w:pStyle w:val="NoSpacing"/>
        <w:jc w:val="both"/>
        <w:rPr>
          <w:rFonts w:ascii="Times New Roman" w:hAnsi="Times New Roman" w:cs="Times New Roman"/>
          <w:i/>
          <w:sz w:val="24"/>
          <w:szCs w:val="24"/>
        </w:rPr>
      </w:pPr>
      <w:r>
        <w:rPr>
          <w:rFonts w:ascii="Times New Roman" w:hAnsi="Times New Roman" w:cs="Times New Roman"/>
          <w:i/>
          <w:sz w:val="24"/>
          <w:szCs w:val="24"/>
        </w:rPr>
        <w:t>-Manual for machine operation,</w:t>
      </w:r>
    </w:p>
    <w:p w14:paraId="1F4B1C88" w14:textId="77777777" w:rsidR="00B10E5B" w:rsidRDefault="00B10E5B" w:rsidP="00066DE8">
      <w:pPr>
        <w:pStyle w:val="NoSpacing"/>
        <w:jc w:val="both"/>
        <w:rPr>
          <w:rFonts w:ascii="Times New Roman" w:hAnsi="Times New Roman" w:cs="Times New Roman"/>
          <w:i/>
          <w:sz w:val="24"/>
          <w:szCs w:val="24"/>
        </w:rPr>
      </w:pPr>
      <w:r>
        <w:rPr>
          <w:rFonts w:ascii="Times New Roman" w:hAnsi="Times New Roman" w:cs="Times New Roman"/>
          <w:i/>
          <w:sz w:val="24"/>
          <w:szCs w:val="24"/>
        </w:rPr>
        <w:t>-List and inventory of all spare parts</w:t>
      </w:r>
    </w:p>
    <w:p w14:paraId="1F92568A" w14:textId="77777777" w:rsidR="00B10E5B" w:rsidRDefault="00B10E5B" w:rsidP="00066DE8">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-Declaration </w:t>
      </w:r>
      <w:proofErr w:type="gramStart"/>
      <w:r>
        <w:rPr>
          <w:rFonts w:ascii="Times New Roman" w:hAnsi="Times New Roman" w:cs="Times New Roman"/>
          <w:i/>
          <w:sz w:val="24"/>
          <w:szCs w:val="24"/>
        </w:rPr>
        <w:t xml:space="preserve">of </w:t>
      </w:r>
      <w:r w:rsidR="00A50215">
        <w:rPr>
          <w:rFonts w:ascii="Times New Roman" w:hAnsi="Times New Roman" w:cs="Times New Roman"/>
          <w:i/>
          <w:sz w:val="24"/>
          <w:szCs w:val="24"/>
        </w:rPr>
        <w:t xml:space="preserve"> production</w:t>
      </w:r>
      <w:proofErr w:type="gramEnd"/>
      <w:r w:rsidR="00A50215">
        <w:rPr>
          <w:rFonts w:ascii="Times New Roman" w:hAnsi="Times New Roman" w:cs="Times New Roman"/>
          <w:i/>
          <w:sz w:val="24"/>
          <w:szCs w:val="24"/>
        </w:rPr>
        <w:t xml:space="preserve"> compliance with:</w:t>
      </w:r>
    </w:p>
    <w:p w14:paraId="4C0EAA66" w14:textId="77777777" w:rsidR="00A50215" w:rsidRDefault="00A50215" w:rsidP="00066DE8">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  2002/44/EC</w:t>
      </w:r>
    </w:p>
    <w:p w14:paraId="69ABE2B8" w14:textId="77777777" w:rsidR="00A50215" w:rsidRDefault="00A50215" w:rsidP="00066DE8">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  2003/10/EC</w:t>
      </w:r>
    </w:p>
    <w:p w14:paraId="02259A9E" w14:textId="77777777" w:rsidR="00B10E5B" w:rsidRDefault="00B10E5B" w:rsidP="00066DE8">
      <w:pPr>
        <w:pStyle w:val="NoSpacing"/>
        <w:jc w:val="both"/>
        <w:rPr>
          <w:rFonts w:ascii="Times New Roman" w:hAnsi="Times New Roman" w:cs="Times New Roman"/>
          <w:sz w:val="24"/>
          <w:szCs w:val="24"/>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2F19A7" w:rsidRPr="00921D3A" w14:paraId="36758632" w14:textId="77777777" w:rsidTr="00EF397C">
        <w:tc>
          <w:tcPr>
            <w:tcW w:w="9576" w:type="dxa"/>
            <w:shd w:val="clear" w:color="auto" w:fill="BFBFBF" w:themeFill="background1" w:themeFillShade="BF"/>
          </w:tcPr>
          <w:p w14:paraId="77A956D8" w14:textId="77777777" w:rsidR="002F19A7" w:rsidRPr="00921D3A" w:rsidRDefault="002F19A7" w:rsidP="00EF397C">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55AA01F5" w14:textId="77777777" w:rsidR="002F19A7" w:rsidRPr="00B125AD" w:rsidRDefault="002F19A7" w:rsidP="00066DE8">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49"/>
        <w:gridCol w:w="4701"/>
      </w:tblGrid>
      <w:tr w:rsidR="002F19A7" w:rsidRPr="00A74FA9" w14:paraId="25BF3648" w14:textId="77777777" w:rsidTr="00EF397C">
        <w:tc>
          <w:tcPr>
            <w:tcW w:w="4788" w:type="dxa"/>
          </w:tcPr>
          <w:p w14:paraId="7619ED04" w14:textId="77777777" w:rsidR="002F19A7" w:rsidRPr="00A74FA9" w:rsidRDefault="002F19A7" w:rsidP="00EF397C">
            <w:pPr>
              <w:rPr>
                <w:rFonts w:ascii="Times New Roman" w:hAnsi="Times New Roman" w:cs="Times New Roman"/>
                <w:sz w:val="24"/>
                <w:szCs w:val="24"/>
              </w:rPr>
            </w:pPr>
            <w:r w:rsidRPr="00A74FA9">
              <w:rPr>
                <w:rFonts w:ascii="Times New Roman" w:hAnsi="Times New Roman" w:cs="Times New Roman"/>
                <w:bCs/>
                <w:sz w:val="24"/>
                <w:szCs w:val="24"/>
              </w:rPr>
              <w:t>Procurer</w:t>
            </w:r>
            <w:r w:rsidRPr="00A74FA9">
              <w:rPr>
                <w:rFonts w:ascii="Times New Roman" w:hAnsi="Times New Roman" w:cs="Times New Roman"/>
                <w:sz w:val="24"/>
                <w:szCs w:val="24"/>
              </w:rPr>
              <w:t>:</w:t>
            </w:r>
          </w:p>
          <w:p w14:paraId="5BA6AA90" w14:textId="77777777" w:rsidR="002F19A7" w:rsidRPr="00CB759E" w:rsidRDefault="002F19A7" w:rsidP="00EF397C">
            <w:pPr>
              <w:rPr>
                <w:rFonts w:ascii="Times New Roman" w:hAnsi="Times New Roman" w:cs="Times New Roman"/>
                <w:sz w:val="24"/>
                <w:szCs w:val="24"/>
                <w:lang w:val="sr-Latn-CS"/>
              </w:rPr>
            </w:pPr>
            <w:r w:rsidRPr="00CB759E">
              <w:rPr>
                <w:rFonts w:ascii="Times New Roman" w:hAnsi="Times New Roman" w:cs="Times New Roman"/>
                <w:sz w:val="24"/>
                <w:szCs w:val="24"/>
              </w:rPr>
              <w:t>13 .Jul Planta</w:t>
            </w:r>
            <w:r w:rsidRPr="00CB759E">
              <w:rPr>
                <w:rFonts w:ascii="Times New Roman" w:hAnsi="Times New Roman" w:cs="Times New Roman"/>
                <w:sz w:val="24"/>
                <w:szCs w:val="24"/>
                <w:lang w:val="sr-Latn-CS"/>
              </w:rPr>
              <w:t>že a.d.Podgorica</w:t>
            </w:r>
          </w:p>
          <w:p w14:paraId="23EA36BF" w14:textId="77777777" w:rsidR="002F19A7" w:rsidRPr="00A74FA9" w:rsidRDefault="002F19A7" w:rsidP="00EF397C">
            <w:pPr>
              <w:rPr>
                <w:rFonts w:ascii="Times New Roman" w:hAnsi="Times New Roman" w:cs="Times New Roman"/>
                <w:sz w:val="24"/>
                <w:szCs w:val="24"/>
                <w:lang w:val="sr-Latn-CS"/>
              </w:rPr>
            </w:pPr>
          </w:p>
        </w:tc>
        <w:tc>
          <w:tcPr>
            <w:tcW w:w="4788" w:type="dxa"/>
          </w:tcPr>
          <w:p w14:paraId="6B430E75" w14:textId="77777777" w:rsidR="002F19A7" w:rsidRPr="00A74FA9" w:rsidRDefault="002F19A7" w:rsidP="00EF397C">
            <w:pPr>
              <w:jc w:val="both"/>
              <w:rPr>
                <w:rFonts w:ascii="Times New Roman" w:hAnsi="Times New Roman" w:cs="Times New Roman"/>
                <w:sz w:val="24"/>
                <w:szCs w:val="24"/>
                <w:lang w:val="sr-Latn-CS"/>
              </w:rPr>
            </w:pPr>
            <w:r w:rsidRPr="00A74FA9">
              <w:rPr>
                <w:rFonts w:ascii="Times New Roman" w:hAnsi="Times New Roman" w:cs="Times New Roman"/>
                <w:sz w:val="24"/>
                <w:szCs w:val="24"/>
                <w:lang w:val="sr-Latn-CS"/>
              </w:rPr>
              <w:t>Contact person:</w:t>
            </w:r>
          </w:p>
          <w:p w14:paraId="068E8CE1" w14:textId="77777777" w:rsidR="002F19A7" w:rsidRPr="00A74FA9" w:rsidRDefault="00CB759E" w:rsidP="00EF397C">
            <w:pPr>
              <w:jc w:val="both"/>
              <w:rPr>
                <w:rFonts w:ascii="Times New Roman" w:hAnsi="Times New Roman" w:cs="Times New Roman"/>
                <w:sz w:val="24"/>
                <w:szCs w:val="24"/>
              </w:rPr>
            </w:pPr>
            <w:r>
              <w:rPr>
                <w:rFonts w:ascii="Times New Roman" w:hAnsi="Times New Roman" w:cs="Times New Roman"/>
                <w:sz w:val="24"/>
                <w:szCs w:val="24"/>
                <w:lang w:val="sr-Latn-CS"/>
              </w:rPr>
              <w:t>Nedjeljko Vulić</w:t>
            </w:r>
          </w:p>
        </w:tc>
      </w:tr>
      <w:tr w:rsidR="002F19A7" w:rsidRPr="00A74FA9" w14:paraId="37867235" w14:textId="77777777" w:rsidTr="00EF397C">
        <w:tc>
          <w:tcPr>
            <w:tcW w:w="4788" w:type="dxa"/>
          </w:tcPr>
          <w:p w14:paraId="339237E2" w14:textId="77777777" w:rsidR="002F19A7" w:rsidRPr="00CB759E" w:rsidRDefault="002F19A7" w:rsidP="00EF397C">
            <w:pPr>
              <w:rPr>
                <w:rFonts w:ascii="Times New Roman" w:hAnsi="Times New Roman" w:cs="Times New Roman"/>
                <w:sz w:val="24"/>
                <w:szCs w:val="24"/>
                <w:lang w:val="sr-Latn-CS"/>
              </w:rPr>
            </w:pPr>
            <w:r w:rsidRPr="00A74FA9">
              <w:rPr>
                <w:rFonts w:ascii="Times New Roman" w:hAnsi="Times New Roman" w:cs="Times New Roman"/>
                <w:sz w:val="24"/>
                <w:szCs w:val="24"/>
                <w:lang w:val="sr-Latn-CS"/>
              </w:rPr>
              <w:t>Adress:</w:t>
            </w:r>
            <w:r w:rsidR="00CB759E">
              <w:rPr>
                <w:rFonts w:ascii="Times New Roman" w:hAnsi="Times New Roman" w:cs="Times New Roman"/>
                <w:sz w:val="24"/>
                <w:szCs w:val="24"/>
                <w:lang w:val="sr-Latn-CS"/>
              </w:rPr>
              <w:t xml:space="preserve"> Put Radomira Ivanovića </w:t>
            </w:r>
            <w:r w:rsidRPr="00A74FA9">
              <w:rPr>
                <w:rFonts w:ascii="Times New Roman" w:hAnsi="Times New Roman" w:cs="Times New Roman"/>
                <w:b/>
                <w:sz w:val="24"/>
                <w:szCs w:val="24"/>
                <w:lang w:val="sr-Latn-CS"/>
              </w:rPr>
              <w:t xml:space="preserve"> </w:t>
            </w:r>
            <w:r w:rsidRPr="00CB759E">
              <w:rPr>
                <w:rFonts w:ascii="Times New Roman" w:hAnsi="Times New Roman" w:cs="Times New Roman"/>
                <w:sz w:val="24"/>
                <w:szCs w:val="24"/>
                <w:lang w:val="sr-Latn-CS"/>
              </w:rPr>
              <w:t>2</w:t>
            </w:r>
          </w:p>
          <w:p w14:paraId="0B7696C5" w14:textId="77777777" w:rsidR="002F19A7" w:rsidRPr="00A74FA9" w:rsidRDefault="002F19A7" w:rsidP="00EF397C">
            <w:pPr>
              <w:rPr>
                <w:rFonts w:ascii="Times New Roman" w:hAnsi="Times New Roman" w:cs="Times New Roman"/>
                <w:sz w:val="24"/>
                <w:szCs w:val="24"/>
                <w:lang w:val="sr-Latn-CS"/>
              </w:rPr>
            </w:pPr>
          </w:p>
        </w:tc>
        <w:tc>
          <w:tcPr>
            <w:tcW w:w="4788" w:type="dxa"/>
          </w:tcPr>
          <w:p w14:paraId="5F82C9D9" w14:textId="77777777" w:rsidR="002F19A7" w:rsidRPr="00A74FA9" w:rsidRDefault="002F19A7" w:rsidP="00CB759E">
            <w:pPr>
              <w:jc w:val="both"/>
              <w:rPr>
                <w:rFonts w:ascii="Times New Roman" w:hAnsi="Times New Roman" w:cs="Times New Roman"/>
                <w:sz w:val="24"/>
                <w:szCs w:val="24"/>
                <w:lang w:val="sr-Latn-CS"/>
              </w:rPr>
            </w:pPr>
            <w:r w:rsidRPr="00A74FA9">
              <w:rPr>
                <w:rFonts w:ascii="Times New Roman" w:hAnsi="Times New Roman" w:cs="Times New Roman"/>
                <w:sz w:val="24"/>
                <w:szCs w:val="24"/>
                <w:lang w:val="sr-Latn-CS"/>
              </w:rPr>
              <w:t xml:space="preserve">Postal No. </w:t>
            </w:r>
            <w:r w:rsidRPr="00CB759E">
              <w:rPr>
                <w:rFonts w:ascii="Times New Roman" w:hAnsi="Times New Roman" w:cs="Times New Roman"/>
                <w:sz w:val="24"/>
                <w:szCs w:val="24"/>
                <w:lang w:val="sr-Latn-CS"/>
              </w:rPr>
              <w:t>81000</w:t>
            </w:r>
          </w:p>
        </w:tc>
      </w:tr>
      <w:tr w:rsidR="002F19A7" w:rsidRPr="00A74FA9" w14:paraId="788917DA" w14:textId="77777777" w:rsidTr="00EF397C">
        <w:tc>
          <w:tcPr>
            <w:tcW w:w="4788" w:type="dxa"/>
          </w:tcPr>
          <w:p w14:paraId="3BD83611" w14:textId="77777777" w:rsidR="002F19A7" w:rsidRPr="0074623E" w:rsidRDefault="002F19A7" w:rsidP="00EF397C">
            <w:pPr>
              <w:rPr>
                <w:rFonts w:ascii="Times New Roman" w:hAnsi="Times New Roman" w:cs="Times New Roman"/>
                <w:sz w:val="24"/>
                <w:szCs w:val="24"/>
                <w:lang w:val="sr-Latn-CS"/>
              </w:rPr>
            </w:pPr>
            <w:r w:rsidRPr="00A74FA9">
              <w:rPr>
                <w:rFonts w:ascii="Times New Roman" w:hAnsi="Times New Roman" w:cs="Times New Roman"/>
                <w:sz w:val="24"/>
                <w:szCs w:val="24"/>
                <w:lang w:val="sr-Latn-CS"/>
              </w:rPr>
              <w:t>Main office</w:t>
            </w:r>
            <w:r w:rsidRPr="0074623E">
              <w:rPr>
                <w:rFonts w:ascii="Times New Roman" w:hAnsi="Times New Roman" w:cs="Times New Roman"/>
                <w:sz w:val="24"/>
                <w:szCs w:val="24"/>
                <w:lang w:val="sr-Latn-CS"/>
              </w:rPr>
              <w:t>: Podgorica</w:t>
            </w:r>
          </w:p>
          <w:p w14:paraId="709F09B5" w14:textId="77777777" w:rsidR="002F19A7" w:rsidRPr="00A74FA9" w:rsidRDefault="002F19A7" w:rsidP="00EF397C">
            <w:pPr>
              <w:rPr>
                <w:rFonts w:ascii="Times New Roman" w:hAnsi="Times New Roman" w:cs="Times New Roman"/>
                <w:sz w:val="24"/>
                <w:szCs w:val="24"/>
                <w:lang w:val="sr-Latn-CS"/>
              </w:rPr>
            </w:pPr>
          </w:p>
        </w:tc>
        <w:tc>
          <w:tcPr>
            <w:tcW w:w="4788" w:type="dxa"/>
          </w:tcPr>
          <w:p w14:paraId="2044554C" w14:textId="77777777" w:rsidR="002F19A7" w:rsidRPr="00A74FA9" w:rsidRDefault="002F19A7" w:rsidP="00EF397C">
            <w:pPr>
              <w:rPr>
                <w:rFonts w:ascii="Times New Roman" w:hAnsi="Times New Roman" w:cs="Times New Roman"/>
                <w:sz w:val="24"/>
                <w:szCs w:val="24"/>
                <w:lang w:val="sr-Latn-CS"/>
              </w:rPr>
            </w:pPr>
            <w:r w:rsidRPr="00A74FA9">
              <w:rPr>
                <w:rFonts w:ascii="Times New Roman" w:hAnsi="Times New Roman" w:cs="Times New Roman"/>
                <w:sz w:val="24"/>
                <w:szCs w:val="24"/>
                <w:lang w:val="sr-Latn-CS"/>
              </w:rPr>
              <w:t>Fiscal Ident.No.(Comp.Reg.No.).</w:t>
            </w:r>
            <w:r w:rsidRPr="00980385">
              <w:rPr>
                <w:rFonts w:ascii="Times New Roman" w:hAnsi="Times New Roman" w:cs="Times New Roman"/>
                <w:sz w:val="24"/>
                <w:szCs w:val="24"/>
                <w:lang w:val="sr-Latn-CS"/>
              </w:rPr>
              <w:t>0201</w:t>
            </w:r>
            <w:r w:rsidRPr="00AE218A">
              <w:rPr>
                <w:rFonts w:ascii="Times New Roman" w:hAnsi="Times New Roman" w:cs="Times New Roman"/>
                <w:sz w:val="24"/>
                <w:szCs w:val="24"/>
                <w:lang w:val="sr-Latn-CS"/>
              </w:rPr>
              <w:t>6281</w:t>
            </w:r>
          </w:p>
        </w:tc>
      </w:tr>
      <w:tr w:rsidR="002F19A7" w:rsidRPr="00A74FA9" w14:paraId="18A93AE6" w14:textId="77777777" w:rsidTr="00EF397C">
        <w:tc>
          <w:tcPr>
            <w:tcW w:w="4788" w:type="dxa"/>
          </w:tcPr>
          <w:p w14:paraId="3E64FED5" w14:textId="77777777" w:rsidR="002F19A7" w:rsidRPr="00980385" w:rsidRDefault="002F19A7" w:rsidP="00EF397C">
            <w:pPr>
              <w:rPr>
                <w:rFonts w:ascii="Times New Roman" w:hAnsi="Times New Roman" w:cs="Times New Roman"/>
                <w:sz w:val="24"/>
                <w:szCs w:val="24"/>
                <w:lang w:val="sr-Latn-CS"/>
              </w:rPr>
            </w:pPr>
            <w:r w:rsidRPr="00A74FA9">
              <w:rPr>
                <w:rFonts w:ascii="Times New Roman" w:hAnsi="Times New Roman" w:cs="Times New Roman"/>
                <w:sz w:val="24"/>
                <w:szCs w:val="24"/>
                <w:lang w:val="sr-Latn-CS"/>
              </w:rPr>
              <w:t xml:space="preserve">Tel: </w:t>
            </w:r>
            <w:r w:rsidRPr="00980385">
              <w:rPr>
                <w:rFonts w:ascii="Times New Roman" w:hAnsi="Times New Roman" w:cs="Times New Roman"/>
                <w:sz w:val="24"/>
                <w:szCs w:val="24"/>
                <w:lang w:val="sr-Latn-CS"/>
              </w:rPr>
              <w:t xml:space="preserve">00382 </w:t>
            </w:r>
            <w:r w:rsidR="00980385">
              <w:rPr>
                <w:rFonts w:ascii="Times New Roman" w:hAnsi="Times New Roman" w:cs="Times New Roman"/>
                <w:sz w:val="24"/>
                <w:szCs w:val="24"/>
                <w:lang w:val="sr-Latn-CS"/>
              </w:rPr>
              <w:t>68 869 050</w:t>
            </w:r>
          </w:p>
          <w:p w14:paraId="4390F5F0" w14:textId="77777777" w:rsidR="002F19A7" w:rsidRPr="00A74FA9" w:rsidRDefault="002F19A7" w:rsidP="00EF397C">
            <w:pPr>
              <w:rPr>
                <w:rFonts w:ascii="Times New Roman" w:hAnsi="Times New Roman" w:cs="Times New Roman"/>
                <w:sz w:val="24"/>
                <w:szCs w:val="24"/>
                <w:lang w:val="sr-Latn-CS"/>
              </w:rPr>
            </w:pPr>
          </w:p>
        </w:tc>
        <w:tc>
          <w:tcPr>
            <w:tcW w:w="4788" w:type="dxa"/>
          </w:tcPr>
          <w:p w14:paraId="2B37D9BF" w14:textId="77777777" w:rsidR="002F19A7" w:rsidRPr="00A74FA9" w:rsidRDefault="002F19A7" w:rsidP="00EF397C">
            <w:pPr>
              <w:rPr>
                <w:rFonts w:ascii="Times New Roman" w:hAnsi="Times New Roman" w:cs="Times New Roman"/>
                <w:sz w:val="24"/>
                <w:szCs w:val="24"/>
                <w:lang w:val="sr-Latn-CS"/>
              </w:rPr>
            </w:pPr>
            <w:r w:rsidRPr="00A74FA9">
              <w:rPr>
                <w:rFonts w:ascii="Times New Roman" w:hAnsi="Times New Roman" w:cs="Times New Roman"/>
                <w:sz w:val="24"/>
                <w:szCs w:val="24"/>
                <w:lang w:val="sr-Latn-CS"/>
              </w:rPr>
              <w:t xml:space="preserve">Fax: </w:t>
            </w:r>
            <w:r w:rsidRPr="00980385">
              <w:rPr>
                <w:rFonts w:ascii="Times New Roman" w:hAnsi="Times New Roman" w:cs="Times New Roman"/>
                <w:sz w:val="24"/>
                <w:szCs w:val="24"/>
                <w:lang w:val="sr-Latn-CS"/>
              </w:rPr>
              <w:t>00382 20 658 051</w:t>
            </w:r>
          </w:p>
        </w:tc>
      </w:tr>
      <w:tr w:rsidR="002F19A7" w:rsidRPr="00A74FA9" w14:paraId="75E88AE9" w14:textId="77777777" w:rsidTr="00EF397C">
        <w:tc>
          <w:tcPr>
            <w:tcW w:w="4788" w:type="dxa"/>
          </w:tcPr>
          <w:p w14:paraId="2F453A1C" w14:textId="77777777" w:rsidR="002F19A7" w:rsidRPr="00A74FA9" w:rsidRDefault="002F19A7" w:rsidP="00EF397C">
            <w:pPr>
              <w:rPr>
                <w:rFonts w:ascii="Times New Roman" w:hAnsi="Times New Roman" w:cs="Times New Roman"/>
                <w:sz w:val="24"/>
                <w:szCs w:val="24"/>
                <w:lang w:val="sr-Latn-CS"/>
              </w:rPr>
            </w:pPr>
            <w:r w:rsidRPr="00A74FA9">
              <w:rPr>
                <w:rFonts w:ascii="Times New Roman" w:hAnsi="Times New Roman" w:cs="Times New Roman"/>
                <w:sz w:val="24"/>
                <w:szCs w:val="24"/>
                <w:lang w:val="sr-Latn-CS"/>
              </w:rPr>
              <w:t>E-mail:</w:t>
            </w:r>
          </w:p>
          <w:p w14:paraId="0DD312A0" w14:textId="77777777" w:rsidR="002F19A7" w:rsidRPr="00A74FA9" w:rsidRDefault="00C51AE3" w:rsidP="00EF397C">
            <w:pPr>
              <w:rPr>
                <w:rFonts w:ascii="Times New Roman" w:hAnsi="Times New Roman" w:cs="Times New Roman"/>
                <w:sz w:val="24"/>
                <w:szCs w:val="24"/>
                <w:lang w:val="sr-Latn-CS"/>
              </w:rPr>
            </w:pPr>
            <w:r>
              <w:rPr>
                <w:rFonts w:ascii="Times New Roman" w:hAnsi="Times New Roman" w:cs="Times New Roman"/>
                <w:sz w:val="24"/>
                <w:szCs w:val="24"/>
                <w:lang w:val="sr-Latn-CS"/>
              </w:rPr>
              <w:t>nedjeljko.vulic</w:t>
            </w:r>
            <w:r w:rsidR="002F19A7" w:rsidRPr="00A74FA9">
              <w:rPr>
                <w:rFonts w:ascii="Times New Roman" w:hAnsi="Times New Roman" w:cs="Times New Roman"/>
                <w:sz w:val="24"/>
                <w:szCs w:val="24"/>
                <w:lang w:val="sr-Latn-CS"/>
              </w:rPr>
              <w:t>@plantaze.com</w:t>
            </w:r>
          </w:p>
        </w:tc>
        <w:tc>
          <w:tcPr>
            <w:tcW w:w="4788" w:type="dxa"/>
          </w:tcPr>
          <w:p w14:paraId="757E3E6B" w14:textId="77777777" w:rsidR="002F19A7" w:rsidRPr="00A74FA9" w:rsidRDefault="002F19A7" w:rsidP="00EF397C">
            <w:pPr>
              <w:rPr>
                <w:rFonts w:ascii="Times New Roman" w:hAnsi="Times New Roman" w:cs="Times New Roman"/>
                <w:sz w:val="24"/>
                <w:szCs w:val="24"/>
                <w:lang w:val="sr-Latn-CS"/>
              </w:rPr>
            </w:pPr>
          </w:p>
          <w:p w14:paraId="072D74DA" w14:textId="77777777" w:rsidR="002F19A7" w:rsidRPr="00A74FA9" w:rsidRDefault="002F19A7" w:rsidP="00EF397C">
            <w:pPr>
              <w:rPr>
                <w:rFonts w:ascii="Times New Roman" w:hAnsi="Times New Roman" w:cs="Times New Roman"/>
                <w:sz w:val="24"/>
                <w:szCs w:val="24"/>
                <w:lang w:val="sr-Latn-CS"/>
              </w:rPr>
            </w:pPr>
            <w:r w:rsidRPr="00A74FA9">
              <w:rPr>
                <w:rFonts w:ascii="Times New Roman" w:hAnsi="Times New Roman" w:cs="Times New Roman"/>
                <w:sz w:val="24"/>
                <w:szCs w:val="24"/>
                <w:lang w:val="sr-Latn-CS"/>
              </w:rPr>
              <w:t>web: www.plantaze.com</w:t>
            </w:r>
          </w:p>
        </w:tc>
      </w:tr>
    </w:tbl>
    <w:p w14:paraId="752603ED" w14:textId="77777777" w:rsidR="00B523D7" w:rsidRDefault="008E12E7" w:rsidP="00066DE8">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1. Obligatory contents of the bid</w:t>
      </w:r>
    </w:p>
    <w:p w14:paraId="4E71A1E5" w14:textId="77777777" w:rsidR="006466B0" w:rsidRDefault="006466B0" w:rsidP="00066DE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Data on a bidder (name and main office of a bidder, Fiscal </w:t>
      </w:r>
      <w:proofErr w:type="spellStart"/>
      <w:r>
        <w:rPr>
          <w:rFonts w:ascii="Times New Roman" w:hAnsi="Times New Roman" w:cs="Times New Roman"/>
          <w:sz w:val="24"/>
          <w:szCs w:val="24"/>
        </w:rPr>
        <w:t>Ident.No</w:t>
      </w:r>
      <w:proofErr w:type="spellEnd"/>
      <w:r>
        <w:rPr>
          <w:rFonts w:ascii="Times New Roman" w:hAnsi="Times New Roman" w:cs="Times New Roman"/>
          <w:sz w:val="24"/>
          <w:szCs w:val="24"/>
        </w:rPr>
        <w:t xml:space="preserve">, phone, email, </w:t>
      </w:r>
      <w:proofErr w:type="spellStart"/>
      <w:r>
        <w:rPr>
          <w:rFonts w:ascii="Times New Roman" w:hAnsi="Times New Roman" w:cs="Times New Roman"/>
          <w:sz w:val="24"/>
          <w:szCs w:val="24"/>
        </w:rPr>
        <w:t>giro</w:t>
      </w:r>
      <w:proofErr w:type="spellEnd"/>
      <w:r>
        <w:rPr>
          <w:rFonts w:ascii="Times New Roman" w:hAnsi="Times New Roman" w:cs="Times New Roman"/>
          <w:sz w:val="24"/>
          <w:szCs w:val="24"/>
        </w:rPr>
        <w:t xml:space="preserve"> account No)</w:t>
      </w:r>
    </w:p>
    <w:p w14:paraId="785C9F56" w14:textId="77777777" w:rsidR="006466B0" w:rsidRDefault="006466B0" w:rsidP="00066DE8">
      <w:pPr>
        <w:pStyle w:val="NoSpacing"/>
        <w:jc w:val="both"/>
        <w:rPr>
          <w:rFonts w:ascii="Times New Roman" w:hAnsi="Times New Roman" w:cs="Times New Roman"/>
          <w:sz w:val="24"/>
          <w:szCs w:val="24"/>
        </w:rPr>
      </w:pPr>
      <w:r>
        <w:rPr>
          <w:rFonts w:ascii="Times New Roman" w:hAnsi="Times New Roman" w:cs="Times New Roman"/>
          <w:sz w:val="24"/>
          <w:szCs w:val="24"/>
        </w:rPr>
        <w:t>- Price in Euros (EUR), without VAT</w:t>
      </w:r>
    </w:p>
    <w:p w14:paraId="14599B95" w14:textId="77777777" w:rsidR="006466B0" w:rsidRDefault="006466B0" w:rsidP="00066DE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parity of delivery FCA –Podgorica, Procurer’s warehouse </w:t>
      </w:r>
    </w:p>
    <w:p w14:paraId="4CB267FD" w14:textId="77777777" w:rsidR="006466B0" w:rsidRDefault="006466B0" w:rsidP="00066DE8">
      <w:pPr>
        <w:pStyle w:val="NoSpacing"/>
        <w:jc w:val="both"/>
        <w:rPr>
          <w:rFonts w:ascii="Times New Roman" w:hAnsi="Times New Roman" w:cs="Times New Roman"/>
          <w:sz w:val="24"/>
          <w:szCs w:val="24"/>
        </w:rPr>
      </w:pPr>
      <w:r>
        <w:rPr>
          <w:rFonts w:ascii="Times New Roman" w:hAnsi="Times New Roman" w:cs="Times New Roman"/>
          <w:sz w:val="24"/>
          <w:szCs w:val="24"/>
        </w:rPr>
        <w:t>- payment method –</w:t>
      </w:r>
      <w:proofErr w:type="gramStart"/>
      <w:r>
        <w:rPr>
          <w:rFonts w:ascii="Times New Roman" w:hAnsi="Times New Roman" w:cs="Times New Roman"/>
          <w:sz w:val="24"/>
          <w:szCs w:val="24"/>
        </w:rPr>
        <w:t>advance  45</w:t>
      </w:r>
      <w:proofErr w:type="gramEnd"/>
      <w:r>
        <w:rPr>
          <w:rFonts w:ascii="Times New Roman" w:hAnsi="Times New Roman" w:cs="Times New Roman"/>
          <w:sz w:val="24"/>
          <w:szCs w:val="24"/>
        </w:rPr>
        <w:t xml:space="preserve">% against submitting bank guarantee for the advance payment , </w:t>
      </w:r>
    </w:p>
    <w:p w14:paraId="734C2BF9" w14:textId="77777777" w:rsidR="006466B0" w:rsidRDefault="006466B0" w:rsidP="00066DE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remaining amount in 6 (six) equal monthly instalments</w:t>
      </w:r>
    </w:p>
    <w:p w14:paraId="4C3FF235" w14:textId="77777777" w:rsidR="003661E1" w:rsidRDefault="003661E1" w:rsidP="00066DE8">
      <w:pPr>
        <w:pStyle w:val="NoSpacing"/>
        <w:jc w:val="both"/>
        <w:rPr>
          <w:rFonts w:ascii="Times New Roman" w:hAnsi="Times New Roman" w:cs="Times New Roman"/>
          <w:sz w:val="24"/>
          <w:szCs w:val="24"/>
        </w:rPr>
      </w:pPr>
      <w:r>
        <w:rPr>
          <w:rFonts w:ascii="Times New Roman" w:hAnsi="Times New Roman" w:cs="Times New Roman"/>
          <w:sz w:val="24"/>
          <w:szCs w:val="24"/>
        </w:rPr>
        <w:t>-Time limit for delivery – by 05.07.2024, at the latest</w:t>
      </w:r>
    </w:p>
    <w:p w14:paraId="4C3BB3BE" w14:textId="77777777" w:rsidR="003661E1" w:rsidRDefault="003661E1" w:rsidP="00066DE8">
      <w:pPr>
        <w:pStyle w:val="NoSpacing"/>
        <w:jc w:val="both"/>
        <w:rPr>
          <w:rFonts w:ascii="Times New Roman" w:hAnsi="Times New Roman" w:cs="Times New Roman"/>
          <w:sz w:val="24"/>
          <w:szCs w:val="24"/>
        </w:rPr>
      </w:pPr>
      <w:r>
        <w:rPr>
          <w:rFonts w:ascii="Times New Roman" w:hAnsi="Times New Roman" w:cs="Times New Roman"/>
          <w:sz w:val="24"/>
          <w:szCs w:val="24"/>
        </w:rPr>
        <w:t>- Time limit for the Contract execution: 180 days</w:t>
      </w:r>
    </w:p>
    <w:p w14:paraId="296B6DB8" w14:textId="77777777" w:rsidR="003661E1" w:rsidRDefault="003661E1" w:rsidP="00066DE8">
      <w:pPr>
        <w:pStyle w:val="NoSpacing"/>
        <w:jc w:val="both"/>
        <w:rPr>
          <w:rFonts w:ascii="Times New Roman" w:hAnsi="Times New Roman" w:cs="Times New Roman"/>
          <w:sz w:val="24"/>
          <w:szCs w:val="24"/>
        </w:rPr>
      </w:pPr>
      <w:r>
        <w:rPr>
          <w:rFonts w:ascii="Times New Roman" w:hAnsi="Times New Roman" w:cs="Times New Roman"/>
          <w:sz w:val="24"/>
          <w:szCs w:val="24"/>
        </w:rPr>
        <w:t>- Time limit for the bid validity: 30 days from the public opening of the bid</w:t>
      </w:r>
    </w:p>
    <w:p w14:paraId="195D02B0" w14:textId="77777777" w:rsidR="003661E1" w:rsidRDefault="003661E1" w:rsidP="00066DE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Bidder’s authorized person </w:t>
      </w:r>
      <w:proofErr w:type="gramStart"/>
      <w:r>
        <w:rPr>
          <w:rFonts w:ascii="Times New Roman" w:hAnsi="Times New Roman" w:cs="Times New Roman"/>
          <w:sz w:val="24"/>
          <w:szCs w:val="24"/>
        </w:rPr>
        <w:t>( first</w:t>
      </w:r>
      <w:proofErr w:type="gramEnd"/>
      <w:r>
        <w:rPr>
          <w:rFonts w:ascii="Times New Roman" w:hAnsi="Times New Roman" w:cs="Times New Roman"/>
          <w:sz w:val="24"/>
          <w:szCs w:val="24"/>
        </w:rPr>
        <w:t xml:space="preserve"> name, surname, position and manual signature).</w:t>
      </w:r>
    </w:p>
    <w:p w14:paraId="203CE16C" w14:textId="77777777" w:rsidR="003661E1" w:rsidRDefault="003661E1" w:rsidP="00066DE8">
      <w:pPr>
        <w:pStyle w:val="NoSpacing"/>
        <w:jc w:val="both"/>
        <w:rPr>
          <w:rFonts w:ascii="Times New Roman" w:hAnsi="Times New Roman" w:cs="Times New Roman"/>
          <w:sz w:val="24"/>
          <w:szCs w:val="24"/>
        </w:rPr>
      </w:pPr>
    </w:p>
    <w:p w14:paraId="5AA0AAA6" w14:textId="77777777" w:rsidR="003661E1" w:rsidRDefault="00FE011A" w:rsidP="00066DE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NOTE: </w:t>
      </w:r>
    </w:p>
    <w:p w14:paraId="60BF87E8" w14:textId="77777777" w:rsidR="00FE011A" w:rsidRDefault="00FE011A" w:rsidP="00066DE8">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costs of training and qualitative taking over in the vineyard as well as those of putting into operation with the training in the soil </w:t>
      </w:r>
      <w:r w:rsidRPr="00FE011A">
        <w:rPr>
          <w:rFonts w:ascii="Times New Roman" w:hAnsi="Times New Roman" w:cs="Times New Roman"/>
          <w:sz w:val="24"/>
          <w:szCs w:val="24"/>
        </w:rPr>
        <w:t>are included in the agreed price.</w:t>
      </w:r>
    </w:p>
    <w:p w14:paraId="2ECDB4CF" w14:textId="77777777" w:rsidR="00B435CE" w:rsidRDefault="00B435CE" w:rsidP="00066DE8">
      <w:pPr>
        <w:pStyle w:val="NoSpacing"/>
        <w:jc w:val="both"/>
        <w:rPr>
          <w:rFonts w:ascii="Times New Roman" w:hAnsi="Times New Roman" w:cs="Times New Roman"/>
          <w:sz w:val="24"/>
          <w:szCs w:val="24"/>
        </w:rPr>
      </w:pPr>
    </w:p>
    <w:p w14:paraId="249E47C3" w14:textId="77777777" w:rsidR="00BA4283" w:rsidRDefault="00BA4283" w:rsidP="00066DE8">
      <w:pPr>
        <w:pStyle w:val="NoSpacing"/>
        <w:jc w:val="both"/>
        <w:rPr>
          <w:rFonts w:ascii="Times New Roman" w:hAnsi="Times New Roman" w:cs="Times New Roman"/>
          <w:b/>
          <w:sz w:val="24"/>
          <w:szCs w:val="24"/>
        </w:rPr>
      </w:pPr>
      <w:r>
        <w:rPr>
          <w:rFonts w:ascii="Times New Roman" w:hAnsi="Times New Roman" w:cs="Times New Roman"/>
          <w:b/>
          <w:sz w:val="24"/>
          <w:szCs w:val="24"/>
        </w:rPr>
        <w:t>2. Obligatory proofs:</w:t>
      </w:r>
    </w:p>
    <w:p w14:paraId="6733C028" w14:textId="77777777" w:rsidR="00BA4283" w:rsidRDefault="00BA4283" w:rsidP="00066DE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Proof  of</w:t>
      </w:r>
      <w:proofErr w:type="gramEnd"/>
      <w:r>
        <w:rPr>
          <w:rFonts w:ascii="Times New Roman" w:hAnsi="Times New Roman" w:cs="Times New Roman"/>
          <w:sz w:val="24"/>
          <w:szCs w:val="24"/>
        </w:rPr>
        <w:t xml:space="preserve"> the registration at the body, competent for the registration of the business entities with the data of the bidder’s authorized persons , not older than 6 months from the date of inviting this call</w:t>
      </w:r>
    </w:p>
    <w:p w14:paraId="475FA0D6" w14:textId="77777777" w:rsidR="00BA4283" w:rsidRDefault="00BA4283" w:rsidP="00066DE8">
      <w:pPr>
        <w:pStyle w:val="NoSpacing"/>
        <w:jc w:val="both"/>
        <w:rPr>
          <w:rFonts w:ascii="Times New Roman" w:hAnsi="Times New Roman" w:cs="Times New Roman"/>
          <w:sz w:val="24"/>
          <w:szCs w:val="24"/>
        </w:rPr>
      </w:pPr>
      <w:r>
        <w:rPr>
          <w:rFonts w:ascii="Times New Roman" w:hAnsi="Times New Roman" w:cs="Times New Roman"/>
          <w:sz w:val="24"/>
          <w:szCs w:val="24"/>
        </w:rPr>
        <w:t>- Buyers’ list (reference list)</w:t>
      </w:r>
    </w:p>
    <w:p w14:paraId="3AAA1792" w14:textId="77777777" w:rsidR="00ED617F" w:rsidRDefault="00ED617F" w:rsidP="00066DE8">
      <w:pPr>
        <w:pStyle w:val="NoSpacing"/>
        <w:jc w:val="both"/>
        <w:rPr>
          <w:rFonts w:ascii="Times New Roman" w:hAnsi="Times New Roman" w:cs="Times New Roman"/>
          <w:sz w:val="24"/>
          <w:szCs w:val="24"/>
        </w:rPr>
      </w:pPr>
    </w:p>
    <w:p w14:paraId="2A57101C" w14:textId="77777777" w:rsidR="00ED617F" w:rsidRDefault="005D1B9F" w:rsidP="00066DE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3. Criteria for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 is:</w:t>
      </w:r>
    </w:p>
    <w:p w14:paraId="6911D45E" w14:textId="77777777" w:rsidR="00CE6204" w:rsidRDefault="00CE6204" w:rsidP="00066DE8">
      <w:pPr>
        <w:pStyle w:val="NoSpacing"/>
        <w:jc w:val="both"/>
        <w:rPr>
          <w:rFonts w:ascii="Times New Roman" w:hAnsi="Times New Roman" w:cs="Times New Roman"/>
          <w:b/>
          <w:sz w:val="24"/>
          <w:szCs w:val="24"/>
        </w:rPr>
      </w:pPr>
    </w:p>
    <w:p w14:paraId="6C0CFDF3" w14:textId="77777777" w:rsidR="00B8373B" w:rsidRDefault="00CE6204" w:rsidP="00066DE8">
      <w:pPr>
        <w:pStyle w:val="NoSpacing"/>
        <w:jc w:val="both"/>
        <w:rPr>
          <w:rFonts w:ascii="Times New Roman" w:hAnsi="Times New Roman" w:cs="Times New Roman"/>
          <w:color w:val="000000"/>
          <w:sz w:val="24"/>
          <w:szCs w:val="24"/>
        </w:rPr>
      </w:pPr>
      <w:r>
        <w:rPr>
          <w:rFonts w:ascii="Wingdings" w:hAnsi="Wingdings" w:cs="Wingdings"/>
          <w:color w:val="000000"/>
          <w:sz w:val="24"/>
          <w:szCs w:val="24"/>
        </w:rPr>
        <w:t></w:t>
      </w:r>
      <w:r w:rsidR="00B8373B">
        <w:rPr>
          <w:rFonts w:ascii="Times New Roman" w:hAnsi="Times New Roman" w:cs="Times New Roman"/>
          <w:color w:val="000000"/>
          <w:sz w:val="24"/>
          <w:szCs w:val="24"/>
        </w:rPr>
        <w:t xml:space="preserve"> financially most </w:t>
      </w:r>
      <w:proofErr w:type="spellStart"/>
      <w:r w:rsidR="00B8373B">
        <w:rPr>
          <w:rFonts w:ascii="Times New Roman" w:hAnsi="Times New Roman" w:cs="Times New Roman"/>
          <w:color w:val="000000"/>
          <w:sz w:val="24"/>
          <w:szCs w:val="24"/>
        </w:rPr>
        <w:t>favourable</w:t>
      </w:r>
      <w:proofErr w:type="spellEnd"/>
      <w:r w:rsidR="00B8373B">
        <w:rPr>
          <w:rFonts w:ascii="Times New Roman" w:hAnsi="Times New Roman" w:cs="Times New Roman"/>
          <w:color w:val="000000"/>
          <w:sz w:val="24"/>
          <w:szCs w:val="24"/>
        </w:rPr>
        <w:t xml:space="preserve"> bid,</w:t>
      </w:r>
    </w:p>
    <w:p w14:paraId="49775162" w14:textId="77777777" w:rsidR="00B8373B" w:rsidRDefault="00B8373B" w:rsidP="00066DE8">
      <w:pPr>
        <w:pStyle w:val="NoSpacing"/>
        <w:jc w:val="both"/>
        <w:rPr>
          <w:rFonts w:ascii="Times New Roman" w:hAnsi="Times New Roman" w:cs="Times New Roman"/>
          <w:color w:val="000000"/>
          <w:sz w:val="24"/>
          <w:szCs w:val="24"/>
        </w:rPr>
      </w:pPr>
    </w:p>
    <w:p w14:paraId="0179EB0E" w14:textId="77777777" w:rsidR="00B8373B" w:rsidRDefault="00B8373B" w:rsidP="00066DE8">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Criteria for the evaluation of the bid:</w:t>
      </w:r>
    </w:p>
    <w:p w14:paraId="3D3B3261" w14:textId="77777777" w:rsidR="00B8373B" w:rsidRDefault="00B8373B" w:rsidP="00066DE8">
      <w:pPr>
        <w:pStyle w:val="NoSpacing"/>
        <w:jc w:val="both"/>
        <w:rPr>
          <w:rFonts w:ascii="Times New Roman" w:hAnsi="Times New Roman" w:cs="Times New Roman"/>
          <w:color w:val="000000"/>
          <w:sz w:val="24"/>
          <w:szCs w:val="24"/>
        </w:rPr>
      </w:pPr>
    </w:p>
    <w:p w14:paraId="23089938" w14:textId="77777777" w:rsidR="00B8373B" w:rsidRDefault="00B8373B" w:rsidP="00066DE8">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Category 1: Price – 60 points</w:t>
      </w:r>
    </w:p>
    <w:p w14:paraId="1BEAC074" w14:textId="77777777" w:rsidR="00B8373B" w:rsidRDefault="00B8373B" w:rsidP="00066DE8">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Category 2: Number of working hours/ year of production – 30 points</w:t>
      </w:r>
    </w:p>
    <w:p w14:paraId="17E5E415" w14:textId="77777777" w:rsidR="00C106B1" w:rsidRDefault="00B8373B" w:rsidP="00066DE8">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Category 3: Warranty time limit /post warranty maintenance- 10 points</w:t>
      </w:r>
    </w:p>
    <w:p w14:paraId="696BA71C" w14:textId="77777777" w:rsidR="00C106B1" w:rsidRDefault="00C106B1" w:rsidP="00066DE8">
      <w:pPr>
        <w:pStyle w:val="NoSpacing"/>
        <w:jc w:val="both"/>
        <w:rPr>
          <w:rFonts w:ascii="Times New Roman" w:hAnsi="Times New Roman" w:cs="Times New Roman"/>
          <w:color w:val="000000"/>
          <w:sz w:val="24"/>
          <w:szCs w:val="24"/>
        </w:rPr>
      </w:pPr>
    </w:p>
    <w:p w14:paraId="61F6C0D3" w14:textId="77777777" w:rsidR="00C106B1" w:rsidRDefault="00C106B1" w:rsidP="00066DE8">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Category 1 shall be calculated based on the formula: C </w:t>
      </w:r>
      <w:r>
        <w:rPr>
          <w:rFonts w:ascii="Times New Roman" w:hAnsi="Times New Roman" w:cs="Times New Roman"/>
          <w:color w:val="000000"/>
          <w:sz w:val="24"/>
          <w:szCs w:val="24"/>
          <w:vertAlign w:val="subscript"/>
        </w:rPr>
        <w:t xml:space="preserve">the lowest price </w:t>
      </w:r>
      <w:r>
        <w:rPr>
          <w:rFonts w:ascii="Times New Roman" w:hAnsi="Times New Roman" w:cs="Times New Roman"/>
          <w:color w:val="000000"/>
          <w:sz w:val="24"/>
          <w:szCs w:val="24"/>
        </w:rPr>
        <w:t xml:space="preserve">/ C </w:t>
      </w:r>
      <w:r>
        <w:rPr>
          <w:rFonts w:ascii="Times New Roman" w:hAnsi="Times New Roman" w:cs="Times New Roman"/>
          <w:color w:val="000000"/>
          <w:sz w:val="24"/>
          <w:szCs w:val="24"/>
          <w:vertAlign w:val="subscript"/>
        </w:rPr>
        <w:t xml:space="preserve">offered price </w:t>
      </w:r>
      <w:r>
        <w:rPr>
          <w:rFonts w:ascii="Times New Roman" w:hAnsi="Times New Roman" w:cs="Times New Roman"/>
          <w:color w:val="000000"/>
          <w:sz w:val="24"/>
          <w:szCs w:val="24"/>
        </w:rPr>
        <w:t>* number of points</w:t>
      </w:r>
    </w:p>
    <w:p w14:paraId="52504ED2" w14:textId="77777777" w:rsidR="00C106B1" w:rsidRDefault="00C106B1" w:rsidP="00C106B1">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Category </w:t>
      </w:r>
      <w:proofErr w:type="gramStart"/>
      <w:r>
        <w:rPr>
          <w:rFonts w:ascii="Times New Roman" w:hAnsi="Times New Roman" w:cs="Times New Roman"/>
          <w:color w:val="000000"/>
          <w:sz w:val="24"/>
          <w:szCs w:val="24"/>
        </w:rPr>
        <w:t>2  shall</w:t>
      </w:r>
      <w:proofErr w:type="gramEnd"/>
      <w:r>
        <w:rPr>
          <w:rFonts w:ascii="Times New Roman" w:hAnsi="Times New Roman" w:cs="Times New Roman"/>
          <w:color w:val="000000"/>
          <w:sz w:val="24"/>
          <w:szCs w:val="24"/>
        </w:rPr>
        <w:t xml:space="preserve"> be calculated based on the formula:  X </w:t>
      </w:r>
      <w:r>
        <w:rPr>
          <w:rFonts w:ascii="Times New Roman" w:hAnsi="Times New Roman" w:cs="Times New Roman"/>
          <w:color w:val="000000"/>
          <w:sz w:val="24"/>
          <w:szCs w:val="24"/>
          <w:vertAlign w:val="subscript"/>
        </w:rPr>
        <w:t xml:space="preserve">offered </w:t>
      </w:r>
      <w:r>
        <w:rPr>
          <w:rFonts w:ascii="Times New Roman" w:hAnsi="Times New Roman" w:cs="Times New Roman"/>
          <w:color w:val="000000"/>
          <w:sz w:val="24"/>
          <w:szCs w:val="24"/>
        </w:rPr>
        <w:t xml:space="preserve">/ X </w:t>
      </w:r>
      <w:r>
        <w:rPr>
          <w:rFonts w:ascii="Times New Roman" w:hAnsi="Times New Roman" w:cs="Times New Roman"/>
          <w:color w:val="000000"/>
          <w:sz w:val="24"/>
          <w:szCs w:val="24"/>
          <w:vertAlign w:val="subscript"/>
        </w:rPr>
        <w:t xml:space="preserve">max </w:t>
      </w:r>
      <w:r>
        <w:rPr>
          <w:rFonts w:ascii="Times New Roman" w:hAnsi="Times New Roman" w:cs="Times New Roman"/>
          <w:color w:val="000000"/>
          <w:sz w:val="24"/>
          <w:szCs w:val="24"/>
        </w:rPr>
        <w:t>* number of points</w:t>
      </w:r>
    </w:p>
    <w:p w14:paraId="6DECA4E7" w14:textId="77777777" w:rsidR="00E70370" w:rsidRDefault="00E70370" w:rsidP="00E7037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Category </w:t>
      </w:r>
      <w:proofErr w:type="gramStart"/>
      <w:r>
        <w:rPr>
          <w:rFonts w:ascii="Times New Roman" w:hAnsi="Times New Roman" w:cs="Times New Roman"/>
          <w:color w:val="000000"/>
          <w:sz w:val="24"/>
          <w:szCs w:val="24"/>
        </w:rPr>
        <w:t>3  shall</w:t>
      </w:r>
      <w:proofErr w:type="gramEnd"/>
      <w:r>
        <w:rPr>
          <w:rFonts w:ascii="Times New Roman" w:hAnsi="Times New Roman" w:cs="Times New Roman"/>
          <w:color w:val="000000"/>
          <w:sz w:val="24"/>
          <w:szCs w:val="24"/>
        </w:rPr>
        <w:t xml:space="preserve"> be calculated based on the formula:  X </w:t>
      </w:r>
      <w:r>
        <w:rPr>
          <w:rFonts w:ascii="Times New Roman" w:hAnsi="Times New Roman" w:cs="Times New Roman"/>
          <w:color w:val="000000"/>
          <w:sz w:val="24"/>
          <w:szCs w:val="24"/>
          <w:vertAlign w:val="subscript"/>
        </w:rPr>
        <w:t xml:space="preserve">offered </w:t>
      </w:r>
      <w:r>
        <w:rPr>
          <w:rFonts w:ascii="Times New Roman" w:hAnsi="Times New Roman" w:cs="Times New Roman"/>
          <w:color w:val="000000"/>
          <w:sz w:val="24"/>
          <w:szCs w:val="24"/>
        </w:rPr>
        <w:t xml:space="preserve">/ X </w:t>
      </w:r>
      <w:r>
        <w:rPr>
          <w:rFonts w:ascii="Times New Roman" w:hAnsi="Times New Roman" w:cs="Times New Roman"/>
          <w:color w:val="000000"/>
          <w:sz w:val="24"/>
          <w:szCs w:val="24"/>
          <w:vertAlign w:val="subscript"/>
        </w:rPr>
        <w:t xml:space="preserve">max </w:t>
      </w:r>
      <w:r>
        <w:rPr>
          <w:rFonts w:ascii="Times New Roman" w:hAnsi="Times New Roman" w:cs="Times New Roman"/>
          <w:color w:val="000000"/>
          <w:sz w:val="24"/>
          <w:szCs w:val="24"/>
        </w:rPr>
        <w:t>* number of points</w:t>
      </w:r>
    </w:p>
    <w:p w14:paraId="2A7F3139" w14:textId="77777777" w:rsidR="00CC5F7B" w:rsidRDefault="00CC5F7B" w:rsidP="00E70370">
      <w:pPr>
        <w:pStyle w:val="NoSpacing"/>
        <w:jc w:val="both"/>
        <w:rPr>
          <w:rFonts w:ascii="Times New Roman" w:hAnsi="Times New Roman" w:cs="Times New Roman"/>
          <w:color w:val="000000"/>
          <w:sz w:val="24"/>
          <w:szCs w:val="24"/>
        </w:rPr>
      </w:pPr>
    </w:p>
    <w:p w14:paraId="6C90228F" w14:textId="77777777" w:rsidR="00CC5F7B" w:rsidRDefault="00CC5F7B" w:rsidP="00E70370">
      <w:pPr>
        <w:pStyle w:val="No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 General rules </w:t>
      </w:r>
    </w:p>
    <w:p w14:paraId="708AB365" w14:textId="77777777" w:rsidR="00FC5902" w:rsidRDefault="00FC5902" w:rsidP="00E70370">
      <w:pPr>
        <w:pStyle w:val="NoSpacing"/>
        <w:jc w:val="both"/>
        <w:rPr>
          <w:rFonts w:ascii="Times New Roman" w:hAnsi="Times New Roman" w:cs="Times New Roman"/>
          <w:b/>
          <w:color w:val="000000"/>
          <w:sz w:val="24"/>
          <w:szCs w:val="24"/>
        </w:rPr>
      </w:pPr>
    </w:p>
    <w:p w14:paraId="141115D1" w14:textId="77777777" w:rsidR="00FC5902" w:rsidRPr="00FC5902" w:rsidRDefault="00FC5902" w:rsidP="00E70370">
      <w:pPr>
        <w:pStyle w:val="NoSpacing"/>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Time limit for delivery of the bids: on working days from 08hrs to 14 hrs, by and </w:t>
      </w:r>
      <w:r w:rsidRPr="003B37D0">
        <w:rPr>
          <w:rFonts w:ascii="Times New Roman" w:hAnsi="Times New Roman" w:cs="Times New Roman"/>
          <w:color w:val="000000"/>
          <w:sz w:val="24"/>
          <w:szCs w:val="24"/>
        </w:rPr>
        <w:t>including</w:t>
      </w:r>
      <w:r w:rsidRPr="00FC5902">
        <w:rPr>
          <w:rFonts w:ascii="Times New Roman" w:hAnsi="Times New Roman" w:cs="Times New Roman"/>
          <w:b/>
          <w:color w:val="000000"/>
          <w:sz w:val="24"/>
          <w:szCs w:val="24"/>
        </w:rPr>
        <w:t xml:space="preserve"> 25</w:t>
      </w:r>
      <w:r w:rsidRPr="00FC5902">
        <w:rPr>
          <w:rFonts w:ascii="Times New Roman" w:hAnsi="Times New Roman" w:cs="Times New Roman"/>
          <w:b/>
          <w:color w:val="000000"/>
          <w:sz w:val="24"/>
          <w:szCs w:val="24"/>
          <w:vertAlign w:val="superscript"/>
        </w:rPr>
        <w:t>th</w:t>
      </w:r>
      <w:r w:rsidRPr="00FC5902">
        <w:rPr>
          <w:rFonts w:ascii="Times New Roman" w:hAnsi="Times New Roman" w:cs="Times New Roman"/>
          <w:b/>
          <w:color w:val="000000"/>
          <w:sz w:val="24"/>
          <w:szCs w:val="24"/>
        </w:rPr>
        <w:t xml:space="preserve"> of </w:t>
      </w:r>
      <w:proofErr w:type="gramStart"/>
      <w:r w:rsidRPr="00FC5902">
        <w:rPr>
          <w:rFonts w:ascii="Times New Roman" w:hAnsi="Times New Roman" w:cs="Times New Roman"/>
          <w:b/>
          <w:color w:val="000000"/>
          <w:sz w:val="24"/>
          <w:szCs w:val="24"/>
        </w:rPr>
        <w:t xml:space="preserve">April </w:t>
      </w:r>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2024 until 12.00 hrs</w:t>
      </w:r>
    </w:p>
    <w:p w14:paraId="6E7EAA98" w14:textId="77777777" w:rsidR="00EC7501" w:rsidRDefault="00EC7501" w:rsidP="00FA41E7">
      <w:pPr>
        <w:pStyle w:val="NoSpacing"/>
        <w:jc w:val="both"/>
        <w:rPr>
          <w:rFonts w:ascii="Times New Roman" w:hAnsi="Times New Roman" w:cs="Times New Roman"/>
          <w:color w:val="000000"/>
          <w:sz w:val="24"/>
          <w:szCs w:val="24"/>
        </w:rPr>
      </w:pPr>
    </w:p>
    <w:p w14:paraId="0C6387DA" w14:textId="77777777" w:rsidR="00FA41E7" w:rsidRPr="00EC7501" w:rsidRDefault="00EC7501" w:rsidP="00EC7501">
      <w:pPr>
        <w:pStyle w:val="NoSpacing"/>
        <w:jc w:val="both"/>
        <w:rPr>
          <w:rFonts w:ascii="Times New Roman" w:hAnsi="Times New Roman" w:cs="Times New Roman"/>
          <w:b/>
          <w:sz w:val="24"/>
          <w:szCs w:val="24"/>
        </w:rPr>
      </w:pPr>
      <w:r>
        <w:rPr>
          <w:rFonts w:ascii="Times New Roman" w:hAnsi="Times New Roman" w:cs="Times New Roman"/>
          <w:color w:val="000000"/>
          <w:sz w:val="24"/>
          <w:szCs w:val="24"/>
        </w:rPr>
        <w:t>-</w:t>
      </w:r>
      <w:r w:rsidR="00FA41E7" w:rsidRPr="00FA41E7">
        <w:rPr>
          <w:rFonts w:ascii="Times New Roman" w:hAnsi="Times New Roman" w:cs="Times New Roman"/>
          <w:sz w:val="24"/>
          <w:szCs w:val="24"/>
        </w:rPr>
        <w:t>The bids may be submitted</w:t>
      </w:r>
      <w:r w:rsidR="00FA41E7" w:rsidRPr="00FC5902">
        <w:rPr>
          <w:rFonts w:ascii="Times New Roman" w:hAnsi="Times New Roman" w:cs="Times New Roman"/>
          <w:sz w:val="24"/>
          <w:szCs w:val="24"/>
        </w:rPr>
        <w:t xml:space="preserve"> directly, in person at the Procurer’s archive</w:t>
      </w:r>
      <w:r>
        <w:rPr>
          <w:rFonts w:ascii="Times New Roman" w:hAnsi="Times New Roman" w:cs="Times New Roman"/>
          <w:sz w:val="24"/>
          <w:szCs w:val="24"/>
        </w:rPr>
        <w:t xml:space="preserve">, by fast or registered post </w:t>
      </w:r>
      <w:proofErr w:type="gramStart"/>
      <w:r>
        <w:rPr>
          <w:rFonts w:ascii="Times New Roman" w:hAnsi="Times New Roman" w:cs="Times New Roman"/>
          <w:sz w:val="24"/>
          <w:szCs w:val="24"/>
        </w:rPr>
        <w:t>( UPS</w:t>
      </w:r>
      <w:proofErr w:type="gramEnd"/>
      <w:r>
        <w:rPr>
          <w:rFonts w:ascii="Times New Roman" w:hAnsi="Times New Roman" w:cs="Times New Roman"/>
          <w:sz w:val="24"/>
          <w:szCs w:val="24"/>
        </w:rPr>
        <w:t>, DHL, TNT or similar)</w:t>
      </w:r>
      <w:r w:rsidR="005421A0">
        <w:rPr>
          <w:rFonts w:ascii="Times New Roman" w:hAnsi="Times New Roman" w:cs="Times New Roman"/>
          <w:sz w:val="24"/>
          <w:szCs w:val="24"/>
        </w:rPr>
        <w:t>,</w:t>
      </w:r>
    </w:p>
    <w:p w14:paraId="615F68C5" w14:textId="77777777" w:rsidR="00FA41E7" w:rsidRPr="00FC5902" w:rsidRDefault="005421A0" w:rsidP="00FC5902">
      <w:pPr>
        <w:pStyle w:val="NoSpacing"/>
        <w:rPr>
          <w:rFonts w:ascii="Times New Roman" w:hAnsi="Times New Roman" w:cs="Times New Roman"/>
          <w:sz w:val="24"/>
          <w:szCs w:val="24"/>
        </w:rPr>
      </w:pPr>
      <w:r>
        <w:rPr>
          <w:rFonts w:ascii="Times New Roman" w:hAnsi="Times New Roman" w:cs="Times New Roman"/>
          <w:sz w:val="24"/>
          <w:szCs w:val="24"/>
        </w:rPr>
        <w:t xml:space="preserve">- A bid shall be considered valid if the </w:t>
      </w:r>
      <w:r w:rsidR="00B26460">
        <w:rPr>
          <w:rFonts w:ascii="Times New Roman" w:hAnsi="Times New Roman" w:cs="Times New Roman"/>
          <w:sz w:val="24"/>
          <w:szCs w:val="24"/>
        </w:rPr>
        <w:t>registration seal of the fast post service is provided with the date, not later than 29.04.2024.</w:t>
      </w:r>
    </w:p>
    <w:p w14:paraId="24433EB6" w14:textId="77777777" w:rsidR="00C303F8" w:rsidRDefault="002E58F9" w:rsidP="00C303F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303F8"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sidR="00C303F8">
        <w:rPr>
          <w:rFonts w:ascii="Times New Roman" w:hAnsi="Times New Roman" w:cs="Times New Roman"/>
          <w:sz w:val="24"/>
          <w:szCs w:val="24"/>
        </w:rPr>
        <w:t xml:space="preserve">nscription: </w:t>
      </w:r>
      <w:r w:rsidR="00C303F8"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42C98A3C" w14:textId="77777777" w:rsidR="003275FE" w:rsidRDefault="001169E7" w:rsidP="001169E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 bid may be delivered either in </w:t>
      </w:r>
      <w:r w:rsidRPr="001169E7">
        <w:rPr>
          <w:rFonts w:ascii="Times New Roman" w:hAnsi="Times New Roman" w:cs="Times New Roman"/>
          <w:sz w:val="24"/>
          <w:szCs w:val="24"/>
        </w:rPr>
        <w:t xml:space="preserve">Montenegrin </w:t>
      </w:r>
      <w:r>
        <w:rPr>
          <w:rFonts w:ascii="Times New Roman" w:hAnsi="Times New Roman" w:cs="Times New Roman"/>
          <w:sz w:val="24"/>
          <w:szCs w:val="24"/>
        </w:rPr>
        <w:t xml:space="preserve">language or </w:t>
      </w:r>
      <w:r w:rsidRPr="001169E7">
        <w:rPr>
          <w:rFonts w:ascii="Times New Roman" w:hAnsi="Times New Roman" w:cs="Times New Roman"/>
          <w:sz w:val="24"/>
          <w:szCs w:val="24"/>
        </w:rPr>
        <w:t xml:space="preserve">other language in official use in Montenegro in accordance </w:t>
      </w:r>
      <w:proofErr w:type="gramStart"/>
      <w:r w:rsidRPr="001169E7">
        <w:rPr>
          <w:rFonts w:ascii="Times New Roman" w:hAnsi="Times New Roman" w:cs="Times New Roman"/>
          <w:sz w:val="24"/>
          <w:szCs w:val="24"/>
        </w:rPr>
        <w:t>with  the</w:t>
      </w:r>
      <w:proofErr w:type="gramEnd"/>
      <w:r w:rsidRPr="001169E7">
        <w:rPr>
          <w:rFonts w:ascii="Times New Roman" w:hAnsi="Times New Roman" w:cs="Times New Roman"/>
          <w:sz w:val="24"/>
          <w:szCs w:val="24"/>
        </w:rPr>
        <w:t xml:space="preserve"> Constitution and Law</w:t>
      </w:r>
      <w:r>
        <w:rPr>
          <w:rFonts w:ascii="Times New Roman" w:hAnsi="Times New Roman" w:cs="Times New Roman"/>
          <w:sz w:val="24"/>
          <w:szCs w:val="24"/>
        </w:rPr>
        <w:t xml:space="preserve"> as well as in English.</w:t>
      </w:r>
    </w:p>
    <w:p w14:paraId="48C8E987" w14:textId="77777777" w:rsidR="003275FE" w:rsidRDefault="003275FE" w:rsidP="001169E7">
      <w:pPr>
        <w:pStyle w:val="NoSpacing"/>
        <w:jc w:val="both"/>
        <w:rPr>
          <w:rFonts w:ascii="Times New Roman" w:hAnsi="Times New Roman" w:cs="Times New Roman"/>
          <w:sz w:val="24"/>
          <w:szCs w:val="24"/>
        </w:rPr>
      </w:pPr>
    </w:p>
    <w:p w14:paraId="5EB3AFB1" w14:textId="77777777" w:rsidR="003275FE" w:rsidRDefault="003275FE" w:rsidP="003275FE">
      <w:pPr>
        <w:pStyle w:val="NoSpacing"/>
        <w:jc w:val="both"/>
        <w:rPr>
          <w:rFonts w:ascii="Times New Roman" w:hAnsi="Times New Roman" w:cs="Times New Roman"/>
          <w:sz w:val="24"/>
          <w:szCs w:val="24"/>
        </w:rPr>
      </w:pPr>
      <w:r>
        <w:rPr>
          <w:rFonts w:ascii="Times New Roman" w:hAnsi="Times New Roman" w:cs="Times New Roman"/>
          <w:sz w:val="24"/>
          <w:szCs w:val="24"/>
        </w:rPr>
        <w:t xml:space="preserve">-Public opening of the bids shall be held on </w:t>
      </w:r>
      <w:r>
        <w:rPr>
          <w:rFonts w:ascii="Times New Roman" w:hAnsi="Times New Roman" w:cs="Times New Roman"/>
          <w:b/>
          <w:sz w:val="24"/>
          <w:szCs w:val="24"/>
        </w:rPr>
        <w:t xml:space="preserve">25.04.2024 at 12:30 hrs, </w:t>
      </w:r>
      <w:r>
        <w:rPr>
          <w:rFonts w:ascii="Times New Roman" w:hAnsi="Times New Roman" w:cs="Times New Roman"/>
          <w:sz w:val="24"/>
          <w:szCs w:val="24"/>
        </w:rPr>
        <w:t xml:space="preserve">in the premises of the </w:t>
      </w:r>
      <w:proofErr w:type="gramStart"/>
      <w:r>
        <w:rPr>
          <w:rFonts w:ascii="Times New Roman" w:hAnsi="Times New Roman" w:cs="Times New Roman"/>
          <w:sz w:val="24"/>
          <w:szCs w:val="24"/>
        </w:rPr>
        <w:t xml:space="preserve">company </w:t>
      </w:r>
      <w:r w:rsidR="001169E7" w:rsidRPr="001169E7">
        <w:rPr>
          <w:rFonts w:ascii="Times New Roman" w:hAnsi="Times New Roman" w:cs="Times New Roman"/>
          <w:sz w:val="24"/>
          <w:szCs w:val="24"/>
        </w:rPr>
        <w:t xml:space="preserve"> </w:t>
      </w:r>
      <w:r w:rsidRPr="00FC5902">
        <w:rPr>
          <w:rFonts w:ascii="Times New Roman" w:hAnsi="Times New Roman" w:cs="Times New Roman"/>
          <w:sz w:val="24"/>
          <w:szCs w:val="24"/>
        </w:rPr>
        <w:t>13</w:t>
      </w:r>
      <w:proofErr w:type="gramEnd"/>
      <w:r>
        <w:rPr>
          <w:rFonts w:ascii="Times New Roman" w:hAnsi="Times New Roman" w:cs="Times New Roman"/>
          <w:sz w:val="24"/>
          <w:szCs w:val="24"/>
        </w:rPr>
        <w:t>. J</w:t>
      </w:r>
      <w:r w:rsidRPr="00FC5902">
        <w:rPr>
          <w:rFonts w:ascii="Times New Roman" w:hAnsi="Times New Roman" w:cs="Times New Roman"/>
          <w:sz w:val="24"/>
          <w:szCs w:val="24"/>
        </w:rPr>
        <w:t>ul-</w:t>
      </w:r>
      <w:proofErr w:type="spellStart"/>
      <w:r w:rsidRPr="00FC5902">
        <w:rPr>
          <w:rFonts w:ascii="Times New Roman" w:hAnsi="Times New Roman" w:cs="Times New Roman"/>
          <w:sz w:val="24"/>
          <w:szCs w:val="24"/>
        </w:rPr>
        <w:t>Plantaže</w:t>
      </w:r>
      <w:proofErr w:type="spellEnd"/>
      <w:r w:rsidRPr="00FC5902">
        <w:rPr>
          <w:rFonts w:ascii="Times New Roman" w:hAnsi="Times New Roman" w:cs="Times New Roman"/>
          <w:sz w:val="24"/>
          <w:szCs w:val="24"/>
        </w:rPr>
        <w:t xml:space="preserve"> </w:t>
      </w:r>
      <w:proofErr w:type="spellStart"/>
      <w:r w:rsidRPr="00FC5902">
        <w:rPr>
          <w:rFonts w:ascii="Times New Roman" w:hAnsi="Times New Roman" w:cs="Times New Roman"/>
          <w:sz w:val="24"/>
          <w:szCs w:val="24"/>
        </w:rPr>
        <w:t>a.d.</w:t>
      </w:r>
      <w:proofErr w:type="spellEnd"/>
      <w:r w:rsidRPr="00FC5902">
        <w:rPr>
          <w:rFonts w:ascii="Times New Roman" w:hAnsi="Times New Roman" w:cs="Times New Roman"/>
          <w:sz w:val="24"/>
          <w:szCs w:val="24"/>
          <w:lang w:val="sr-Latn-CS"/>
        </w:rPr>
        <w:t xml:space="preserve"> Podgorica</w:t>
      </w:r>
      <w:r w:rsidRPr="00FC5902">
        <w:rPr>
          <w:rFonts w:ascii="Times New Roman" w:hAnsi="Times New Roman" w:cs="Times New Roman"/>
          <w:sz w:val="24"/>
          <w:szCs w:val="24"/>
        </w:rPr>
        <w:t xml:space="preserve">, located </w:t>
      </w:r>
      <w:r w:rsidRPr="00FC5902">
        <w:rPr>
          <w:rFonts w:ascii="Times New Roman" w:hAnsi="Times New Roman" w:cs="Times New Roman"/>
          <w:sz w:val="24"/>
          <w:szCs w:val="24"/>
          <w:lang w:val="sr-Latn-CS"/>
        </w:rPr>
        <w:t xml:space="preserve">at the </w:t>
      </w:r>
      <w:proofErr w:type="gramStart"/>
      <w:r w:rsidRPr="00FC5902">
        <w:rPr>
          <w:rFonts w:ascii="Times New Roman" w:hAnsi="Times New Roman" w:cs="Times New Roman"/>
          <w:sz w:val="24"/>
          <w:szCs w:val="24"/>
          <w:lang w:val="sr-Latn-CS"/>
        </w:rPr>
        <w:t xml:space="preserve">address </w:t>
      </w:r>
      <w:r w:rsidRPr="00FC5902">
        <w:rPr>
          <w:rFonts w:ascii="Times New Roman" w:hAnsi="Times New Roman" w:cs="Times New Roman"/>
          <w:sz w:val="24"/>
          <w:szCs w:val="24"/>
        </w:rPr>
        <w:t>,</w:t>
      </w:r>
      <w:proofErr w:type="gramEnd"/>
      <w:r w:rsidRPr="00FC5902">
        <w:rPr>
          <w:rFonts w:ascii="Times New Roman" w:hAnsi="Times New Roman" w:cs="Times New Roman"/>
          <w:sz w:val="24"/>
          <w:szCs w:val="24"/>
        </w:rPr>
        <w:t xml:space="preserve"> </w:t>
      </w:r>
      <w:r w:rsidRPr="00FC5902">
        <w:rPr>
          <w:rFonts w:ascii="Times New Roman" w:hAnsi="Times New Roman" w:cs="Times New Roman"/>
          <w:sz w:val="24"/>
          <w:szCs w:val="24"/>
          <w:lang w:val="sr-Latn-CS"/>
        </w:rPr>
        <w:t>2,</w:t>
      </w:r>
      <w:r w:rsidRPr="00FC5902">
        <w:rPr>
          <w:rFonts w:ascii="Times New Roman" w:hAnsi="Times New Roman" w:cs="Times New Roman"/>
          <w:sz w:val="24"/>
          <w:szCs w:val="24"/>
        </w:rPr>
        <w:t xml:space="preserve"> </w:t>
      </w:r>
      <w:r w:rsidRPr="00FC5902">
        <w:rPr>
          <w:rFonts w:ascii="Times New Roman" w:hAnsi="Times New Roman" w:cs="Times New Roman"/>
          <w:sz w:val="24"/>
          <w:szCs w:val="24"/>
          <w:lang w:val="sr-Latn-CS"/>
        </w:rPr>
        <w:t>Charles de Gaulle Blvd</w:t>
      </w:r>
      <w:r w:rsidRPr="00FC5902">
        <w:rPr>
          <w:rFonts w:ascii="Times New Roman" w:hAnsi="Times New Roman" w:cs="Times New Roman"/>
          <w:sz w:val="24"/>
          <w:szCs w:val="24"/>
        </w:rPr>
        <w:t xml:space="preserve">, </w:t>
      </w:r>
    </w:p>
    <w:p w14:paraId="2E67F65D" w14:textId="77777777" w:rsidR="003275FE" w:rsidRPr="00FC5902" w:rsidRDefault="003275FE" w:rsidP="003275FE">
      <w:pPr>
        <w:pStyle w:val="NoSpacing"/>
        <w:jc w:val="both"/>
        <w:rPr>
          <w:rFonts w:ascii="Times New Roman" w:hAnsi="Times New Roman" w:cs="Times New Roman"/>
          <w:sz w:val="24"/>
          <w:szCs w:val="24"/>
        </w:rPr>
      </w:pPr>
      <w:r w:rsidRPr="00FC5902">
        <w:rPr>
          <w:rFonts w:ascii="Times New Roman" w:hAnsi="Times New Roman" w:cs="Times New Roman"/>
          <w:sz w:val="24"/>
          <w:szCs w:val="24"/>
        </w:rPr>
        <w:t>81 000 Podgorica</w:t>
      </w:r>
      <w:r w:rsidR="00513FD1">
        <w:rPr>
          <w:rFonts w:ascii="Times New Roman" w:hAnsi="Times New Roman" w:cs="Times New Roman"/>
          <w:sz w:val="24"/>
          <w:szCs w:val="24"/>
          <w:lang w:val="sr-Latn-CS"/>
        </w:rPr>
        <w:t>, Montenegro.</w:t>
      </w:r>
    </w:p>
    <w:p w14:paraId="65631830" w14:textId="77777777" w:rsidR="00FA41E7" w:rsidRPr="00FC5902" w:rsidRDefault="00C7790D" w:rsidP="00FC590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A41E7" w:rsidRPr="00FC5902">
        <w:rPr>
          <w:rFonts w:ascii="Times New Roman" w:hAnsi="Times New Roman" w:cs="Times New Roman"/>
          <w:sz w:val="24"/>
          <w:szCs w:val="24"/>
        </w:rPr>
        <w:t xml:space="preserve">The decision on the selection of the most </w:t>
      </w:r>
      <w:proofErr w:type="spellStart"/>
      <w:r w:rsidR="00FA41E7" w:rsidRPr="00FC5902">
        <w:rPr>
          <w:rFonts w:ascii="Times New Roman" w:hAnsi="Times New Roman" w:cs="Times New Roman"/>
          <w:sz w:val="24"/>
          <w:szCs w:val="24"/>
        </w:rPr>
        <w:t>favourable</w:t>
      </w:r>
      <w:proofErr w:type="spellEnd"/>
      <w:r w:rsidR="00FA41E7" w:rsidRPr="00FC5902">
        <w:rPr>
          <w:rFonts w:ascii="Times New Roman" w:hAnsi="Times New Roman" w:cs="Times New Roman"/>
          <w:sz w:val="24"/>
          <w:szCs w:val="24"/>
        </w:rPr>
        <w:t xml:space="preserve"> bid will be made within </w:t>
      </w:r>
      <w:r>
        <w:rPr>
          <w:rFonts w:ascii="Times New Roman" w:hAnsi="Times New Roman" w:cs="Times New Roman"/>
          <w:sz w:val="24"/>
          <w:szCs w:val="24"/>
          <w:lang w:val="sr-Latn-CS"/>
        </w:rPr>
        <w:t>3</w:t>
      </w:r>
      <w:r w:rsidR="00FA41E7" w:rsidRPr="00FC5902">
        <w:rPr>
          <w:rFonts w:ascii="Times New Roman" w:hAnsi="Times New Roman" w:cs="Times New Roman"/>
          <w:sz w:val="24"/>
          <w:szCs w:val="24"/>
        </w:rPr>
        <w:t>0 days from the day of the public opening of the bids</w:t>
      </w:r>
      <w:r>
        <w:rPr>
          <w:rFonts w:ascii="Times New Roman" w:hAnsi="Times New Roman" w:cs="Times New Roman"/>
          <w:sz w:val="24"/>
          <w:szCs w:val="24"/>
        </w:rPr>
        <w:t>, at the latest.</w:t>
      </w:r>
      <w:r w:rsidR="00FA41E7" w:rsidRPr="00FC5902">
        <w:rPr>
          <w:rFonts w:ascii="Times New Roman" w:hAnsi="Times New Roman" w:cs="Times New Roman"/>
          <w:sz w:val="24"/>
          <w:szCs w:val="24"/>
        </w:rPr>
        <w:t xml:space="preserve"> </w:t>
      </w:r>
    </w:p>
    <w:p w14:paraId="25A3D171" w14:textId="77777777" w:rsidR="00C106B1" w:rsidRPr="00FC5902" w:rsidRDefault="00C106B1" w:rsidP="00FC5902">
      <w:pPr>
        <w:pStyle w:val="NoSpacing"/>
        <w:rPr>
          <w:rFonts w:ascii="Times New Roman" w:hAnsi="Times New Roman" w:cs="Times New Roman"/>
          <w:b/>
          <w:sz w:val="24"/>
          <w:szCs w:val="24"/>
        </w:rPr>
      </w:pPr>
    </w:p>
    <w:p w14:paraId="18A69406" w14:textId="77777777" w:rsidR="00C106B1" w:rsidRDefault="0044591B" w:rsidP="0044591B">
      <w:pPr>
        <w:pStyle w:val="NoSpacing"/>
        <w:jc w:val="both"/>
        <w:rPr>
          <w:rFonts w:ascii="Times New Roman" w:hAnsi="Times New Roman" w:cs="Times New Roman"/>
          <w:b/>
          <w:sz w:val="24"/>
          <w:szCs w:val="24"/>
        </w:rPr>
      </w:pPr>
      <w:r>
        <w:rPr>
          <w:rFonts w:ascii="Times New Roman" w:hAnsi="Times New Roman" w:cs="Times New Roman"/>
          <w:b/>
          <w:sz w:val="24"/>
          <w:szCs w:val="24"/>
        </w:rPr>
        <w:t>5. Notice for bidders:</w:t>
      </w:r>
    </w:p>
    <w:p w14:paraId="498977F4" w14:textId="77777777" w:rsidR="003C53F2" w:rsidRDefault="003C53F2" w:rsidP="0044591B">
      <w:pPr>
        <w:pStyle w:val="NoSpacing"/>
        <w:jc w:val="both"/>
        <w:rPr>
          <w:rFonts w:ascii="Times New Roman" w:hAnsi="Times New Roman" w:cs="Times New Roman"/>
          <w:b/>
          <w:sz w:val="24"/>
          <w:szCs w:val="24"/>
        </w:rPr>
      </w:pPr>
    </w:p>
    <w:p w14:paraId="39CBBA4F" w14:textId="77777777" w:rsidR="003C53F2" w:rsidRPr="003C53F2" w:rsidRDefault="003C53F2" w:rsidP="003C53F2">
      <w:pPr>
        <w:pStyle w:val="NoSpacing"/>
        <w:numPr>
          <w:ilvl w:val="0"/>
          <w:numId w:val="1"/>
        </w:numPr>
        <w:jc w:val="both"/>
        <w:rPr>
          <w:rFonts w:ascii="Times New Roman" w:hAnsi="Times New Roman" w:cs="Times New Roman"/>
          <w:sz w:val="24"/>
          <w:szCs w:val="24"/>
        </w:rPr>
      </w:pPr>
      <w:r w:rsidRPr="003C53F2">
        <w:rPr>
          <w:rFonts w:ascii="Times New Roman" w:hAnsi="Times New Roman" w:cs="Times New Roman"/>
          <w:sz w:val="24"/>
          <w:szCs w:val="24"/>
        </w:rPr>
        <w:t xml:space="preserve">Procurer is entitled </w:t>
      </w:r>
      <w:r>
        <w:rPr>
          <w:rFonts w:ascii="Times New Roman" w:hAnsi="Times New Roman" w:cs="Times New Roman"/>
          <w:sz w:val="24"/>
          <w:szCs w:val="24"/>
        </w:rPr>
        <w:t xml:space="preserve">to abandon the invited procurement without giving any particular </w:t>
      </w:r>
      <w:proofErr w:type="gramStart"/>
      <w:r>
        <w:rPr>
          <w:rFonts w:ascii="Times New Roman" w:hAnsi="Times New Roman" w:cs="Times New Roman"/>
          <w:sz w:val="24"/>
          <w:szCs w:val="24"/>
        </w:rPr>
        <w:t>reasons  for</w:t>
      </w:r>
      <w:proofErr w:type="gramEnd"/>
      <w:r>
        <w:rPr>
          <w:rFonts w:ascii="Times New Roman" w:hAnsi="Times New Roman" w:cs="Times New Roman"/>
          <w:sz w:val="24"/>
          <w:szCs w:val="24"/>
        </w:rPr>
        <w:t xml:space="preserve"> it, at any moment (before opening the bids, their evaluation or in the decision making stage) until making decision on the selection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w:t>
      </w:r>
    </w:p>
    <w:p w14:paraId="57B74D67" w14:textId="77777777" w:rsidR="00C106B1" w:rsidRDefault="003D3BF4" w:rsidP="003D3BF4">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Procurer is entitled to make modifications and amendments in the Public call until the expiry time for delivery of the bids.</w:t>
      </w:r>
    </w:p>
    <w:p w14:paraId="2E21470E" w14:textId="77777777" w:rsidR="003D3BF4" w:rsidRDefault="003D3BF4" w:rsidP="003D3BF4">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case that Procurer, for any reasons, at any moment of the related procurement and prior to making a final decision on the selection of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bid, exercises its right and abandons the procurement procedure, bidder will have no right to request the compensation of the damage (real damage or lost profit) as well as the compensation for the costs for making and submitting the bid. </w:t>
      </w:r>
    </w:p>
    <w:p w14:paraId="4DAFA75F" w14:textId="77777777" w:rsidR="00B61193" w:rsidRDefault="00B61193" w:rsidP="00B61193">
      <w:pPr>
        <w:pStyle w:val="NoSpacing"/>
        <w:jc w:val="both"/>
        <w:rPr>
          <w:rFonts w:ascii="Times New Roman" w:hAnsi="Times New Roman" w:cs="Times New Roman"/>
          <w:sz w:val="24"/>
          <w:szCs w:val="24"/>
        </w:rPr>
      </w:pPr>
    </w:p>
    <w:p w14:paraId="66B4C5B2" w14:textId="77777777" w:rsidR="00B61193" w:rsidRPr="003C53F2" w:rsidRDefault="00B61193" w:rsidP="00B61193">
      <w:pPr>
        <w:pStyle w:val="NoSpacing"/>
        <w:jc w:val="both"/>
        <w:rPr>
          <w:rFonts w:ascii="Times New Roman" w:hAnsi="Times New Roman" w:cs="Times New Roman"/>
          <w:sz w:val="24"/>
          <w:szCs w:val="24"/>
        </w:rPr>
      </w:pPr>
    </w:p>
    <w:p w14:paraId="401123DE" w14:textId="77777777" w:rsidR="005D1B9F" w:rsidRPr="00FC5902" w:rsidRDefault="0011559A" w:rsidP="00FC5902">
      <w:pPr>
        <w:pStyle w:val="NoSpacing"/>
        <w:rPr>
          <w:rFonts w:ascii="Times New Roman" w:hAnsi="Times New Roman" w:cs="Times New Roman"/>
          <w:b/>
          <w:sz w:val="24"/>
          <w:szCs w:val="24"/>
        </w:rPr>
      </w:pPr>
      <w:r w:rsidRPr="00FC5902">
        <w:rPr>
          <w:rFonts w:ascii="Times New Roman" w:hAnsi="Times New Roman" w:cs="Times New Roman"/>
          <w:color w:val="000000"/>
          <w:sz w:val="24"/>
          <w:szCs w:val="24"/>
        </w:rPr>
        <w:t xml:space="preserve"> </w:t>
      </w:r>
      <w:r w:rsidR="00CE6204" w:rsidRPr="00FC5902">
        <w:rPr>
          <w:rFonts w:ascii="Times New Roman" w:hAnsi="Times New Roman" w:cs="Times New Roman"/>
          <w:color w:val="000000"/>
          <w:sz w:val="24"/>
          <w:szCs w:val="24"/>
        </w:rPr>
        <w:t xml:space="preserve"> </w:t>
      </w:r>
    </w:p>
    <w:p w14:paraId="6C99CC32" w14:textId="77777777" w:rsidR="005D1B9F" w:rsidRPr="00FC5902" w:rsidRDefault="005D1B9F" w:rsidP="00FC5902">
      <w:pPr>
        <w:pStyle w:val="NoSpacing"/>
        <w:rPr>
          <w:rFonts w:ascii="Times New Roman" w:hAnsi="Times New Roman" w:cs="Times New Roman"/>
          <w:b/>
          <w:sz w:val="24"/>
          <w:szCs w:val="24"/>
        </w:rPr>
      </w:pPr>
    </w:p>
    <w:p w14:paraId="633B7E1E" w14:textId="77777777" w:rsidR="00B435CE" w:rsidRPr="00FC5902" w:rsidRDefault="00B435CE" w:rsidP="00FC5902">
      <w:pPr>
        <w:pStyle w:val="NoSpacing"/>
        <w:rPr>
          <w:rFonts w:ascii="Times New Roman" w:hAnsi="Times New Roman" w:cs="Times New Roman"/>
          <w:sz w:val="24"/>
          <w:szCs w:val="24"/>
        </w:rPr>
      </w:pPr>
    </w:p>
    <w:p w14:paraId="7C622AB9" w14:textId="77777777" w:rsidR="00B61193" w:rsidRDefault="00B61193" w:rsidP="00B61193">
      <w:pPr>
        <w:spacing w:after="0"/>
        <w:jc w:val="center"/>
        <w:rPr>
          <w:rFonts w:ascii="Arial" w:hAnsi="Arial" w:cs="Arial"/>
          <w:b/>
          <w:bCs/>
          <w:sz w:val="24"/>
          <w:szCs w:val="24"/>
        </w:rPr>
      </w:pPr>
    </w:p>
    <w:p w14:paraId="5D0DF5A3" w14:textId="77777777" w:rsidR="00B61193" w:rsidRDefault="00B61193" w:rsidP="00B61193">
      <w:pPr>
        <w:spacing w:after="0"/>
        <w:jc w:val="center"/>
        <w:rPr>
          <w:rFonts w:ascii="Arial" w:hAnsi="Arial" w:cs="Arial"/>
          <w:b/>
          <w:bCs/>
          <w:sz w:val="24"/>
          <w:szCs w:val="24"/>
        </w:rPr>
      </w:pPr>
    </w:p>
    <w:p w14:paraId="7B9566EC" w14:textId="77777777" w:rsidR="00B61193" w:rsidRDefault="00B61193" w:rsidP="00B61193">
      <w:pPr>
        <w:spacing w:after="0"/>
        <w:jc w:val="center"/>
        <w:rPr>
          <w:rFonts w:ascii="Arial" w:hAnsi="Arial" w:cs="Arial"/>
          <w:b/>
          <w:bCs/>
          <w:sz w:val="24"/>
          <w:szCs w:val="24"/>
        </w:rPr>
      </w:pPr>
    </w:p>
    <w:p w14:paraId="2D9A5D7A" w14:textId="77777777" w:rsidR="00B61193" w:rsidRDefault="00B61193" w:rsidP="00B61193">
      <w:pPr>
        <w:spacing w:after="0"/>
        <w:jc w:val="center"/>
        <w:rPr>
          <w:rFonts w:ascii="Arial" w:hAnsi="Arial" w:cs="Arial"/>
          <w:b/>
          <w:bCs/>
          <w:sz w:val="24"/>
          <w:szCs w:val="24"/>
        </w:rPr>
      </w:pPr>
    </w:p>
    <w:p w14:paraId="1600E0F9" w14:textId="77777777" w:rsidR="00B61193" w:rsidRDefault="00B61193" w:rsidP="00B61193">
      <w:pPr>
        <w:spacing w:after="0"/>
        <w:jc w:val="center"/>
        <w:rPr>
          <w:rFonts w:ascii="Arial" w:hAnsi="Arial" w:cs="Arial"/>
          <w:b/>
          <w:bCs/>
          <w:sz w:val="24"/>
          <w:szCs w:val="24"/>
        </w:rPr>
      </w:pPr>
    </w:p>
    <w:p w14:paraId="3AC36728" w14:textId="77777777" w:rsidR="00B61193" w:rsidRDefault="00B61193" w:rsidP="00B61193">
      <w:pPr>
        <w:spacing w:after="0"/>
        <w:jc w:val="center"/>
        <w:rPr>
          <w:rFonts w:ascii="Arial" w:hAnsi="Arial" w:cs="Arial"/>
          <w:b/>
          <w:bCs/>
          <w:sz w:val="24"/>
          <w:szCs w:val="24"/>
        </w:rPr>
      </w:pPr>
    </w:p>
    <w:p w14:paraId="755933EF" w14:textId="77777777" w:rsidR="00B61193" w:rsidRDefault="00B61193" w:rsidP="00B61193">
      <w:pPr>
        <w:spacing w:after="0"/>
        <w:jc w:val="center"/>
        <w:rPr>
          <w:rFonts w:ascii="Arial" w:hAnsi="Arial" w:cs="Arial"/>
          <w:b/>
          <w:bCs/>
          <w:sz w:val="24"/>
          <w:szCs w:val="24"/>
        </w:rPr>
      </w:pPr>
    </w:p>
    <w:p w14:paraId="7A2A3FD2" w14:textId="77777777" w:rsidR="00B61193" w:rsidRDefault="00B61193" w:rsidP="00B61193">
      <w:pPr>
        <w:spacing w:after="0"/>
        <w:jc w:val="center"/>
        <w:rPr>
          <w:rFonts w:ascii="Arial" w:hAnsi="Arial" w:cs="Arial"/>
          <w:b/>
          <w:bCs/>
          <w:sz w:val="24"/>
          <w:szCs w:val="24"/>
        </w:rPr>
      </w:pPr>
    </w:p>
    <w:p w14:paraId="41DF5FFD" w14:textId="77777777" w:rsidR="00B61193" w:rsidRDefault="00B61193" w:rsidP="00B61193">
      <w:pPr>
        <w:spacing w:after="0"/>
        <w:jc w:val="center"/>
        <w:rPr>
          <w:rFonts w:ascii="Arial" w:hAnsi="Arial" w:cs="Arial"/>
          <w:b/>
          <w:bCs/>
          <w:sz w:val="24"/>
          <w:szCs w:val="24"/>
        </w:rPr>
      </w:pPr>
    </w:p>
    <w:p w14:paraId="31723AC3" w14:textId="77777777" w:rsidR="00B61193" w:rsidRDefault="00B61193" w:rsidP="00B61193">
      <w:pPr>
        <w:spacing w:after="0"/>
        <w:jc w:val="center"/>
        <w:rPr>
          <w:rFonts w:ascii="Arial" w:hAnsi="Arial" w:cs="Arial"/>
          <w:b/>
          <w:bCs/>
          <w:sz w:val="24"/>
          <w:szCs w:val="24"/>
        </w:rPr>
      </w:pPr>
    </w:p>
    <w:p w14:paraId="06451A1E" w14:textId="77777777" w:rsidR="00B61193" w:rsidRDefault="00B61193" w:rsidP="00B61193">
      <w:pPr>
        <w:spacing w:after="0"/>
        <w:jc w:val="center"/>
        <w:rPr>
          <w:rFonts w:ascii="Arial" w:hAnsi="Arial" w:cs="Arial"/>
          <w:b/>
          <w:bCs/>
          <w:sz w:val="24"/>
          <w:szCs w:val="24"/>
        </w:rPr>
      </w:pPr>
    </w:p>
    <w:p w14:paraId="2407AB1F" w14:textId="77777777" w:rsidR="00B61193" w:rsidRPr="004446A6" w:rsidRDefault="00B61193" w:rsidP="00B61193">
      <w:pPr>
        <w:spacing w:after="0"/>
        <w:jc w:val="center"/>
        <w:rPr>
          <w:rFonts w:ascii="Arial" w:hAnsi="Arial" w:cs="Arial"/>
          <w:sz w:val="24"/>
          <w:szCs w:val="24"/>
        </w:rPr>
      </w:pPr>
      <w:r w:rsidRPr="004446A6">
        <w:rPr>
          <w:rFonts w:ascii="Arial" w:hAnsi="Arial" w:cs="Arial"/>
          <w:b/>
          <w:bCs/>
          <w:sz w:val="24"/>
          <w:szCs w:val="24"/>
        </w:rPr>
        <w:t>13. JUL-</w:t>
      </w:r>
      <w:proofErr w:type="gramStart"/>
      <w:r w:rsidRPr="004446A6">
        <w:rPr>
          <w:rFonts w:ascii="Arial" w:hAnsi="Arial" w:cs="Arial"/>
          <w:b/>
          <w:bCs/>
          <w:sz w:val="24"/>
          <w:szCs w:val="24"/>
        </w:rPr>
        <w:t>PLANTAŽE</w:t>
      </w:r>
      <w:r>
        <w:rPr>
          <w:rFonts w:ascii="Arial" w:hAnsi="Arial" w:cs="Arial"/>
          <w:b/>
          <w:bCs/>
          <w:sz w:val="24"/>
          <w:szCs w:val="24"/>
        </w:rPr>
        <w:t xml:space="preserve">  </w:t>
      </w:r>
      <w:r w:rsidRPr="004446A6">
        <w:rPr>
          <w:rFonts w:ascii="Arial" w:hAnsi="Arial" w:cs="Arial"/>
          <w:b/>
          <w:bCs/>
          <w:sz w:val="24"/>
          <w:szCs w:val="24"/>
        </w:rPr>
        <w:t>AD</w:t>
      </w:r>
      <w:proofErr w:type="gramEnd"/>
      <w:r w:rsidRPr="004446A6">
        <w:rPr>
          <w:rFonts w:ascii="Arial" w:hAnsi="Arial" w:cs="Arial"/>
          <w:b/>
          <w:bCs/>
          <w:sz w:val="24"/>
          <w:szCs w:val="24"/>
        </w:rPr>
        <w:t xml:space="preserve"> PODGORICA</w:t>
      </w:r>
    </w:p>
    <w:p w14:paraId="553C7CE8" w14:textId="77777777" w:rsidR="003661E1" w:rsidRPr="00FC5902" w:rsidRDefault="003661E1" w:rsidP="00FC5902">
      <w:pPr>
        <w:pStyle w:val="NoSpacing"/>
        <w:rPr>
          <w:rFonts w:ascii="Times New Roman" w:hAnsi="Times New Roman" w:cs="Times New Roman"/>
          <w:sz w:val="24"/>
          <w:szCs w:val="24"/>
        </w:rPr>
      </w:pPr>
    </w:p>
    <w:p w14:paraId="0C90B669" w14:textId="77777777" w:rsidR="00412E07" w:rsidRPr="00FC5902" w:rsidRDefault="002249E8" w:rsidP="00FC5902">
      <w:pPr>
        <w:pStyle w:val="NoSpacing"/>
        <w:rPr>
          <w:rFonts w:ascii="Times New Roman" w:hAnsi="Times New Roman" w:cs="Times New Roman"/>
          <w:sz w:val="24"/>
          <w:szCs w:val="24"/>
        </w:rPr>
      </w:pPr>
      <w:r w:rsidRPr="00FC5902">
        <w:rPr>
          <w:rFonts w:ascii="Times New Roman" w:hAnsi="Times New Roman" w:cs="Times New Roman"/>
          <w:color w:val="000000"/>
          <w:sz w:val="24"/>
          <w:szCs w:val="24"/>
        </w:rPr>
        <w:lastRenderedPageBreak/>
        <w:t xml:space="preserve">  </w:t>
      </w:r>
    </w:p>
    <w:sectPr w:rsidR="00412E07" w:rsidRPr="00FC5902" w:rsidSect="002300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F599C"/>
    <w:multiLevelType w:val="hybridMultilevel"/>
    <w:tmpl w:val="37E0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56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36"/>
    <w:rsid w:val="00066DE8"/>
    <w:rsid w:val="0008179A"/>
    <w:rsid w:val="000C4D16"/>
    <w:rsid w:val="0011559A"/>
    <w:rsid w:val="001169E7"/>
    <w:rsid w:val="001814AF"/>
    <w:rsid w:val="002249E8"/>
    <w:rsid w:val="00230071"/>
    <w:rsid w:val="002620D8"/>
    <w:rsid w:val="00291A98"/>
    <w:rsid w:val="002A3041"/>
    <w:rsid w:val="002C2337"/>
    <w:rsid w:val="002D13D7"/>
    <w:rsid w:val="002E58F9"/>
    <w:rsid w:val="002F19A7"/>
    <w:rsid w:val="003275FE"/>
    <w:rsid w:val="003661E1"/>
    <w:rsid w:val="003B37D0"/>
    <w:rsid w:val="003C53F2"/>
    <w:rsid w:val="003D3BF4"/>
    <w:rsid w:val="003E57C6"/>
    <w:rsid w:val="00412E07"/>
    <w:rsid w:val="0044591B"/>
    <w:rsid w:val="004965ED"/>
    <w:rsid w:val="00513FD1"/>
    <w:rsid w:val="005421A0"/>
    <w:rsid w:val="005428CD"/>
    <w:rsid w:val="00554545"/>
    <w:rsid w:val="005D1B9F"/>
    <w:rsid w:val="005E2F4B"/>
    <w:rsid w:val="006466B0"/>
    <w:rsid w:val="006A1624"/>
    <w:rsid w:val="00725486"/>
    <w:rsid w:val="007444B8"/>
    <w:rsid w:val="0074623E"/>
    <w:rsid w:val="007C5C97"/>
    <w:rsid w:val="00877D78"/>
    <w:rsid w:val="008E12E7"/>
    <w:rsid w:val="0090170D"/>
    <w:rsid w:val="00910EC1"/>
    <w:rsid w:val="00980385"/>
    <w:rsid w:val="009D4DEC"/>
    <w:rsid w:val="00A10A41"/>
    <w:rsid w:val="00A50215"/>
    <w:rsid w:val="00A74FA9"/>
    <w:rsid w:val="00AE218A"/>
    <w:rsid w:val="00B10E5B"/>
    <w:rsid w:val="00B125AD"/>
    <w:rsid w:val="00B26460"/>
    <w:rsid w:val="00B435CE"/>
    <w:rsid w:val="00B523D7"/>
    <w:rsid w:val="00B61193"/>
    <w:rsid w:val="00B63A85"/>
    <w:rsid w:val="00B8373B"/>
    <w:rsid w:val="00B83E36"/>
    <w:rsid w:val="00BA4283"/>
    <w:rsid w:val="00C106B1"/>
    <w:rsid w:val="00C303F8"/>
    <w:rsid w:val="00C51AE3"/>
    <w:rsid w:val="00C7790D"/>
    <w:rsid w:val="00CB759E"/>
    <w:rsid w:val="00CC44F7"/>
    <w:rsid w:val="00CC5F7B"/>
    <w:rsid w:val="00CE6204"/>
    <w:rsid w:val="00CF31B3"/>
    <w:rsid w:val="00DB5884"/>
    <w:rsid w:val="00DF2E02"/>
    <w:rsid w:val="00E55F7C"/>
    <w:rsid w:val="00E70370"/>
    <w:rsid w:val="00EC7501"/>
    <w:rsid w:val="00ED617F"/>
    <w:rsid w:val="00FA41E7"/>
    <w:rsid w:val="00FC5902"/>
    <w:rsid w:val="00FE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A386"/>
  <w15:docId w15:val="{0B8D05E6-CD47-45D8-9858-0A2C8DEF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3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EC1"/>
    <w:pPr>
      <w:spacing w:after="0" w:line="240" w:lineRule="auto"/>
    </w:pPr>
  </w:style>
  <w:style w:type="table" w:styleId="TableGrid">
    <w:name w:val="Table Grid"/>
    <w:basedOn w:val="TableNormal"/>
    <w:uiPriority w:val="59"/>
    <w:rsid w:val="002F19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2024-04-17T07:51:00Z</dcterms:created>
  <dcterms:modified xsi:type="dcterms:W3CDTF">2024-04-17T07:51:00Z</dcterms:modified>
</cp:coreProperties>
</file>